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4802B2" w:rsidP="00601BB5">
      <w:pPr>
        <w:shd w:val="clear" w:color="auto" w:fill="FFFFFF"/>
        <w:rPr>
          <w:rFonts w:ascii="Segoe UI" w:hAnsi="Segoe UI" w:cs="Segoe UI"/>
          <w:color w:val="333333"/>
          <w:spacing w:val="45"/>
          <w:sz w:val="18"/>
        </w:rPr>
      </w:pPr>
      <w:r>
        <w:fldChar w:fldCharType="begin"/>
      </w:r>
      <w:r>
        <w:instrText xml:space="preserve"> HYPERLINK "http://research.microsoft.com/en-us/um/people/bibuxton/buxtoncollection/default.aspx" </w:instrText>
      </w:r>
      <w:r>
        <w:fldChar w:fldCharType="separate"/>
      </w:r>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r>
        <w:rPr>
          <w:rFonts w:ascii="Segoe UI" w:hAnsi="Segoe UI" w:cs="Segoe UI"/>
          <w:color w:val="AAAAAA"/>
          <w:spacing w:val="45"/>
          <w:sz w:val="48"/>
          <w:szCs w:val="54"/>
        </w:rPr>
        <w:fldChar w:fldCharType="end"/>
      </w:r>
    </w:p>
    <w:p w14:paraId="56CD5046" w14:textId="59E13F33" w:rsidR="00B96407" w:rsidRPr="00601BB5" w:rsidRDefault="004802B2" w:rsidP="00601BB5">
      <w:pPr>
        <w:pBdr>
          <w:top w:val="single" w:sz="2" w:space="6" w:color="auto"/>
          <w:bottom w:val="single" w:sz="2" w:space="6" w:color="auto"/>
        </w:pBdr>
        <w:rPr>
          <w:rFonts w:cs="Segoe UI Light"/>
          <w:color w:val="0D0D0D" w:themeColor="text1" w:themeTint="F2"/>
          <w:szCs w:val="23"/>
        </w:rPr>
      </w:pPr>
      <w:hyperlink r:id="rId8"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9"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1"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56CD5048" w14:textId="5C340B35" w:rsidR="00E649CC" w:rsidRDefault="007236E9" w:rsidP="00601BB5">
      <w:pPr>
        <w:pBdr>
          <w:bottom w:val="single" w:sz="2" w:space="4" w:color="auto"/>
        </w:pBdr>
        <w:rPr>
          <w:rFonts w:cs="Segoe UI Light"/>
          <w:b/>
          <w:color w:val="333333"/>
          <w:sz w:val="48"/>
          <w:szCs w:val="48"/>
        </w:rPr>
      </w:pPr>
      <w:r>
        <w:rPr>
          <w:rFonts w:cs="Segoe UI Light"/>
          <w:b/>
          <w:color w:val="333333"/>
          <w:sz w:val="48"/>
          <w:szCs w:val="48"/>
        </w:rPr>
        <w:t>Apple Adjustable Keyboard</w:t>
      </w:r>
    </w:p>
    <w:p w14:paraId="56CD5049" w14:textId="3F6F19FC" w:rsidR="008749AA" w:rsidRPr="00A14C57" w:rsidRDefault="00BA11C8" w:rsidP="00BA11C8">
      <w:pPr>
        <w:pStyle w:val="Heroimage"/>
        <w:tabs>
          <w:tab w:val="left" w:pos="300"/>
          <w:tab w:val="center" w:pos="4680"/>
        </w:tabs>
      </w:pPr>
      <w:r>
        <w:rPr>
          <w:lang w:eastAsia="zh-CN"/>
        </w:rPr>
        <w:drawing>
          <wp:inline distT="0" distB="0" distL="0" distR="0" wp14:anchorId="2444A487" wp14:editId="713BC941">
            <wp:extent cx="4800600" cy="2695575"/>
            <wp:effectExtent l="0" t="0" r="0" b="9525"/>
            <wp:docPr id="2" name="Adjust_001.JPG"/>
            <wp:cNvGraphicFramePr/>
            <a:graphic xmlns:a="http://schemas.openxmlformats.org/drawingml/2006/main">
              <a:graphicData uri="http://schemas.openxmlformats.org/drawingml/2006/picture">
                <pic:pic xmlns:pic="http://schemas.openxmlformats.org/drawingml/2006/picture">
                  <pic:nvPicPr>
                    <pic:cNvPr id="2" name="Adjust_001.JPG"/>
                    <pic:cNvPicPr/>
                  </pic:nvPicPr>
                  <pic:blipFill rotWithShape="1">
                    <a:blip r:embed="rId12" cstate="print">
                      <a:extLst>
                        <a:ext uri="{28A0092B-C50C-407E-A947-70E740481C1C}">
                          <a14:useLocalDpi xmlns:a14="http://schemas.microsoft.com/office/drawing/2010/main" val="0"/>
                        </a:ext>
                      </a:extLst>
                    </a:blip>
                    <a:srcRect t="15774"/>
                    <a:stretch/>
                  </pic:blipFill>
                  <pic:spPr bwMode="auto">
                    <a:xfrm>
                      <a:off x="0" y="0"/>
                      <a:ext cx="5943600" cy="3337379"/>
                    </a:xfrm>
                    <a:prstGeom prst="rect">
                      <a:avLst/>
                    </a:prstGeom>
                    <a:ln>
                      <a:noFill/>
                    </a:ln>
                    <a:extLst>
                      <a:ext uri="{53640926-AAD7-44D8-BBD7-CCE9431645EC}">
                        <a14:shadowObscured xmlns:a14="http://schemas.microsoft.com/office/drawing/2010/main"/>
                      </a:ext>
                    </a:extLst>
                  </pic:spPr>
                </pic:pic>
              </a:graphicData>
            </a:graphic>
          </wp:inline>
        </w:drawing>
      </w:r>
    </w:p>
    <w:p w14:paraId="56CD504A" w14:textId="41E0BF2D"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3260AF">
        <w:rPr>
          <w:rFonts w:eastAsia="+mn-ea" w:cs="Segoe UI Light"/>
          <w:color w:val="000000"/>
          <w:kern w:val="24"/>
        </w:rPr>
        <w:t>This is Apple’s first ergonomic keyboard and keypad set.  Both parts had removable palm rests</w:t>
      </w:r>
      <w:r w:rsidR="00485A5F">
        <w:rPr>
          <w:rFonts w:eastAsia="+mn-ea" w:cs="Segoe UI Light"/>
          <w:color w:val="000000"/>
          <w:kern w:val="24"/>
        </w:rPr>
        <w:t xml:space="preserve">, as well as fold-out legs which enabled limited tilt adjustment.  As well, the main keyboard was split, </w:t>
      </w:r>
      <w:r w:rsidR="00431552">
        <w:rPr>
          <w:rFonts w:eastAsia="+mn-ea" w:cs="Segoe UI Light"/>
          <w:color w:val="000000"/>
          <w:kern w:val="24"/>
        </w:rPr>
        <w:t xml:space="preserve">with a hinge at the top middle which enabled the angle </w:t>
      </w:r>
      <w:r w:rsidR="005757DA">
        <w:rPr>
          <w:rFonts w:eastAsia="+mn-ea" w:cs="Segoe UI Light"/>
          <w:color w:val="000000"/>
          <w:kern w:val="24"/>
        </w:rPr>
        <w:t xml:space="preserve">between the two halves to be adjusted to suit the angle of approach of the typist’s </w:t>
      </w:r>
      <w:r w:rsidR="0026049D">
        <w:rPr>
          <w:rFonts w:eastAsia="+mn-ea" w:cs="Segoe UI Light"/>
          <w:color w:val="000000"/>
          <w:kern w:val="24"/>
        </w:rPr>
        <w:t>hands/forearms.</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cs="Segoe UI Light"/>
          <w:color w:val="FF0000"/>
          <w:sz w:val="32"/>
        </w:rPr>
      </w:pPr>
      <w:r w:rsidRPr="00B96407">
        <w:rPr>
          <w:rFonts w:cs="Segoe UI Light"/>
          <w:color w:val="FF0000"/>
          <w:sz w:val="32"/>
        </w:rPr>
        <w:t>Bill Buxton’s</w:t>
      </w:r>
      <w:r w:rsidR="008749AA" w:rsidRPr="00B96407">
        <w:rPr>
          <w:rFonts w:cs="Segoe UI Light"/>
          <w:color w:val="FF0000"/>
          <w:sz w:val="32"/>
        </w:rPr>
        <w:t xml:space="preserve"> Notes</w:t>
      </w:r>
    </w:p>
    <w:p w14:paraId="53827F77" w14:textId="77777777" w:rsidR="004802B2" w:rsidRDefault="004802B2" w:rsidP="00EF55EA">
      <w:pPr>
        <w:autoSpaceDE w:val="0"/>
        <w:autoSpaceDN w:val="0"/>
        <w:adjustRightInd w:val="0"/>
        <w:rPr>
          <w:rFonts w:eastAsia="+mn-ea" w:cs="Segoe UI Light"/>
          <w:color w:val="000000"/>
          <w:kern w:val="24"/>
        </w:rPr>
      </w:pPr>
      <w:r>
        <w:rPr>
          <w:rFonts w:eastAsia="+mn-ea" w:cs="Segoe UI Light"/>
          <w:color w:val="000000"/>
          <w:kern w:val="24"/>
        </w:rPr>
        <w:t xml:space="preserve">This is Apple’s first ergonomic keyboard and keypad set.  Both parts had removable palm rests, as well as fold-out legs which enabled limited tilt adjustment.  As well, the main keyboard was split, with </w:t>
      </w:r>
      <w:r>
        <w:rPr>
          <w:rFonts w:eastAsia="+mn-ea" w:cs="Segoe UI Light"/>
          <w:color w:val="000000"/>
          <w:kern w:val="24"/>
        </w:rPr>
        <w:lastRenderedPageBreak/>
        <w:t>a hinge at the top middle which enabled the angle between the two halves to be adjusted to suit the angle of approach of the typist’s hands/forearms.</w:t>
      </w:r>
    </w:p>
    <w:p w14:paraId="4DF94625" w14:textId="43752B25" w:rsidR="00EB6F1A" w:rsidRPr="00EF55EA" w:rsidRDefault="004802B2" w:rsidP="00EF55EA">
      <w:pPr>
        <w:autoSpaceDE w:val="0"/>
        <w:autoSpaceDN w:val="0"/>
        <w:adjustRightInd w:val="0"/>
        <w:rPr>
          <w:rFonts w:cs="Segoe UI Light"/>
        </w:rPr>
      </w:pPr>
      <w:r>
        <w:rPr>
          <w:rFonts w:eastAsia="+mn-ea" w:cs="Segoe UI Light"/>
          <w:color w:val="000000"/>
          <w:kern w:val="24"/>
        </w:rPr>
        <w:t xml:space="preserve">More to </w:t>
      </w:r>
      <w:proofErr w:type="gramStart"/>
      <w:r>
        <w:rPr>
          <w:rFonts w:eastAsia="+mn-ea" w:cs="Segoe UI Light"/>
          <w:color w:val="000000"/>
          <w:kern w:val="24"/>
        </w:rPr>
        <w:t>come.</w:t>
      </w:r>
      <w:bookmarkStart w:id="0" w:name="_GoBack"/>
      <w:bookmarkEnd w:id="0"/>
      <w:r w:rsidR="00225CB8" w:rsidRPr="00615907">
        <w:rPr>
          <w:rFonts w:cs="Segoe UI Light"/>
        </w:rPr>
        <w:t>.</w:t>
      </w:r>
      <w:proofErr w:type="gramEnd"/>
      <w:r w:rsidR="00225CB8" w:rsidRPr="00615907">
        <w:rPr>
          <w:rFonts w:cs="Segoe UI Light"/>
        </w:rPr>
        <w:t xml:space="preserve"> </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56CD504F" w14:textId="4375F6F9" w:rsidR="001B27AD" w:rsidRDefault="008749AA" w:rsidP="001B27AD">
      <w:pPr>
        <w:rPr>
          <w:rFonts w:cs="Segoe UI Light"/>
        </w:rPr>
      </w:pPr>
      <w:r w:rsidRPr="009F7C1E">
        <w:rPr>
          <w:rFonts w:cs="Segoe UI Light"/>
        </w:rPr>
        <w:t xml:space="preserve">Company:  </w:t>
      </w:r>
      <w:r w:rsidR="007236E9">
        <w:rPr>
          <w:rFonts w:cs="Segoe UI Light"/>
        </w:rPr>
        <w:t>Apple Computer</w:t>
      </w:r>
      <w:r w:rsidR="00F4388C" w:rsidRPr="00F4388C">
        <w:rPr>
          <w:rFonts w:cs="Segoe UI Light"/>
        </w:rPr>
        <w:t xml:space="preserve"> | Year: </w:t>
      </w:r>
      <w:r w:rsidR="007236E9">
        <w:rPr>
          <w:rFonts w:cs="Segoe UI Light"/>
        </w:rPr>
        <w:t>1992</w:t>
      </w:r>
      <w:r w:rsidR="00562AE6" w:rsidRPr="00F4388C">
        <w:rPr>
          <w:rFonts w:cs="Segoe UI Light"/>
        </w:rPr>
        <w:t xml:space="preserve"> </w:t>
      </w:r>
      <w:r w:rsidR="00F4388C" w:rsidRPr="00F4388C">
        <w:rPr>
          <w:rFonts w:cs="Segoe UI Light"/>
        </w:rPr>
        <w:t xml:space="preserve">| Original Price (USD): </w:t>
      </w:r>
      <w:r w:rsidR="007236E9">
        <w:rPr>
          <w:rFonts w:cs="Segoe UI Light"/>
        </w:rPr>
        <w:t>$219.00</w:t>
      </w:r>
    </w:p>
    <w:p w14:paraId="2A32488D" w14:textId="65B206D9" w:rsidR="00E52D0D" w:rsidRPr="009F7C1E" w:rsidRDefault="00E52D0D" w:rsidP="001B27AD">
      <w:pPr>
        <w:rPr>
          <w:rFonts w:cs="Segoe UI Light"/>
        </w:rPr>
      </w:pPr>
      <w:r>
        <w:rPr>
          <w:rFonts w:cs="Segoe UI Light"/>
        </w:rPr>
        <w:t xml:space="preserve">Design: </w:t>
      </w:r>
      <w:r w:rsidR="007236E9">
        <w:rPr>
          <w:rFonts w:cs="Segoe UI Light"/>
        </w:rPr>
        <w:t>Apple Computer:  Ray Riley &amp; Harold Welch.</w:t>
      </w:r>
    </w:p>
    <w:p w14:paraId="060D77F3" w14:textId="61AE91A7" w:rsidR="005526E1" w:rsidRDefault="005526E1" w:rsidP="001B27AD">
      <w:pPr>
        <w:rPr>
          <w:rFonts w:cs="Segoe UI Light"/>
        </w:rPr>
      </w:pPr>
      <w:r w:rsidRPr="009F7C1E">
        <w:rPr>
          <w:rFonts w:cs="Segoe UI Light"/>
        </w:rPr>
        <w:t xml:space="preserve">Degrees of Freedom: </w:t>
      </w:r>
      <w:r w:rsidR="007236E9">
        <w:rPr>
          <w:rFonts w:cs="Segoe UI Light"/>
        </w:rPr>
        <w:t>N/A</w:t>
      </w:r>
    </w:p>
    <w:p w14:paraId="61C7F045" w14:textId="40EBD46C" w:rsidR="00211BC4" w:rsidRDefault="00D26C5D" w:rsidP="001B27AD">
      <w:pPr>
        <w:rPr>
          <w:rFonts w:cs="Segoe UI Light"/>
        </w:rPr>
      </w:pPr>
      <w:r>
        <w:rPr>
          <w:rFonts w:cs="Segoe UI Light"/>
        </w:rPr>
        <w:t>Dimension</w:t>
      </w:r>
      <w:r w:rsidR="00211BC4">
        <w:rPr>
          <w:rFonts w:cs="Segoe UI Light"/>
        </w:rPr>
        <w:t xml:space="preserve">s </w:t>
      </w:r>
      <w:r>
        <w:rPr>
          <w:rFonts w:cs="Segoe UI Light"/>
        </w:rPr>
        <w:t>(L x W x H</w:t>
      </w:r>
      <w:r w:rsidR="00211BC4">
        <w:rPr>
          <w:rFonts w:cs="Segoe UI Light"/>
        </w:rPr>
        <w:t xml:space="preserve"> – flip feet closed</w:t>
      </w:r>
      <w:r>
        <w:rPr>
          <w:rFonts w:cs="Segoe UI Light"/>
        </w:rPr>
        <w:t xml:space="preserve">): </w:t>
      </w:r>
    </w:p>
    <w:p w14:paraId="4FFF32B8" w14:textId="6B633C59" w:rsidR="00D26C5D" w:rsidRDefault="00211BC4" w:rsidP="00211BC4">
      <w:pPr>
        <w:pStyle w:val="ListParagraph"/>
        <w:numPr>
          <w:ilvl w:val="0"/>
          <w:numId w:val="18"/>
        </w:numPr>
        <w:rPr>
          <w:rFonts w:cs="Segoe UI Light"/>
        </w:rPr>
      </w:pPr>
      <w:r>
        <w:rPr>
          <w:rFonts w:cs="Segoe UI Light"/>
        </w:rPr>
        <w:t xml:space="preserve">Keyboard: </w:t>
      </w:r>
      <w:r>
        <w:rPr>
          <w:rFonts w:cs="Segoe UI Light"/>
        </w:rPr>
        <w:tab/>
      </w:r>
      <w:r w:rsidR="00B0466F">
        <w:rPr>
          <w:rFonts w:cs="Segoe UI Light"/>
        </w:rPr>
        <w:t>386.6</w:t>
      </w:r>
      <w:r w:rsidR="001B21EC" w:rsidRPr="00211BC4">
        <w:rPr>
          <w:rFonts w:cs="Segoe UI Light"/>
        </w:rPr>
        <w:t xml:space="preserve"> x </w:t>
      </w:r>
      <w:r w:rsidR="00B0466F">
        <w:rPr>
          <w:rFonts w:cs="Segoe UI Light"/>
        </w:rPr>
        <w:t>159</w:t>
      </w:r>
      <w:r w:rsidR="001B21EC" w:rsidRPr="00211BC4">
        <w:rPr>
          <w:rFonts w:cs="Segoe UI Light"/>
        </w:rPr>
        <w:t xml:space="preserve"> </w:t>
      </w:r>
      <w:r w:rsidR="00B0466F">
        <w:rPr>
          <w:rFonts w:cs="Segoe UI Light"/>
        </w:rPr>
        <w:t xml:space="preserve">   </w:t>
      </w:r>
      <w:r w:rsidR="001B21EC" w:rsidRPr="00211BC4">
        <w:rPr>
          <w:rFonts w:cs="Segoe UI Light"/>
        </w:rPr>
        <w:t xml:space="preserve">x </w:t>
      </w:r>
      <w:r w:rsidR="00B0466F">
        <w:rPr>
          <w:rFonts w:cs="Segoe UI Light"/>
        </w:rPr>
        <w:t>37.5</w:t>
      </w:r>
      <w:r w:rsidR="00A40455" w:rsidRPr="00211BC4">
        <w:rPr>
          <w:rFonts w:cs="Segoe UI Light"/>
        </w:rPr>
        <w:t xml:space="preserve"> (mm)</w:t>
      </w:r>
      <w:r>
        <w:rPr>
          <w:rFonts w:cs="Segoe UI Light"/>
        </w:rPr>
        <w:t xml:space="preserve"> / </w:t>
      </w:r>
      <w:r w:rsidR="00B0466F">
        <w:rPr>
          <w:rFonts w:cs="Segoe UI Light"/>
        </w:rPr>
        <w:t>15.18” x 6.26” x 1.4”</w:t>
      </w:r>
    </w:p>
    <w:p w14:paraId="2354C46C" w14:textId="3473361B" w:rsidR="00211BC4" w:rsidRPr="00211BC4" w:rsidRDefault="00211BC4" w:rsidP="00211BC4">
      <w:pPr>
        <w:pStyle w:val="ListParagraph"/>
        <w:numPr>
          <w:ilvl w:val="0"/>
          <w:numId w:val="18"/>
        </w:numPr>
        <w:rPr>
          <w:rFonts w:cs="Segoe UI Light"/>
        </w:rPr>
      </w:pPr>
      <w:r>
        <w:rPr>
          <w:rFonts w:cs="Segoe UI Light"/>
        </w:rPr>
        <w:t>Keypad:</w:t>
      </w:r>
      <w:r>
        <w:rPr>
          <w:rFonts w:cs="Segoe UI Light"/>
        </w:rPr>
        <w:tab/>
      </w:r>
      <w:r w:rsidR="00B0466F">
        <w:rPr>
          <w:rFonts w:cs="Segoe UI Light"/>
        </w:rPr>
        <w:t>248.3</w:t>
      </w:r>
      <w:r w:rsidR="00B0466F" w:rsidRPr="00211BC4">
        <w:rPr>
          <w:rFonts w:cs="Segoe UI Light"/>
        </w:rPr>
        <w:t xml:space="preserve"> x </w:t>
      </w:r>
      <w:r w:rsidR="00B0466F">
        <w:rPr>
          <w:rFonts w:cs="Segoe UI Light"/>
        </w:rPr>
        <w:t>143.7</w:t>
      </w:r>
      <w:r w:rsidR="00B0466F" w:rsidRPr="00211BC4">
        <w:rPr>
          <w:rFonts w:cs="Segoe UI Light"/>
        </w:rPr>
        <w:t xml:space="preserve"> x </w:t>
      </w:r>
      <w:r w:rsidR="00B0466F">
        <w:rPr>
          <w:rFonts w:cs="Segoe UI Light"/>
        </w:rPr>
        <w:t>37.5</w:t>
      </w:r>
      <w:r w:rsidR="00B0466F" w:rsidRPr="00211BC4">
        <w:rPr>
          <w:rFonts w:cs="Segoe UI Light"/>
        </w:rPr>
        <w:t xml:space="preserve"> (mm)</w:t>
      </w:r>
      <w:r w:rsidR="00B0466F">
        <w:rPr>
          <w:rFonts w:cs="Segoe UI Light"/>
        </w:rPr>
        <w:t xml:space="preserve"> /   9.78 x 5.66” x 1.4”</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609CD49F"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7236E9">
        <w:rPr>
          <w:rFonts w:cs="Segoe UI Light"/>
        </w:rPr>
        <w:t>Keyboard</w:t>
      </w:r>
    </w:p>
    <w:p w14:paraId="68A55935" w14:textId="7639B8DF" w:rsidR="00C96AA3" w:rsidRDefault="005C5A9F" w:rsidP="00D32C6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E85DFB">
        <w:rPr>
          <w:rFonts w:cs="Segoe UI Light"/>
        </w:rPr>
        <w:t>Ergonomic</w:t>
      </w:r>
      <w:r w:rsidR="007236E9">
        <w:rPr>
          <w:rFonts w:cs="Segoe UI Light"/>
        </w:rPr>
        <w:t>, Keypad, Numerical Keypad</w:t>
      </w:r>
    </w:p>
    <w:p w14:paraId="56CD5051" w14:textId="77777777" w:rsidR="00270455" w:rsidRPr="00B96407" w:rsidRDefault="00942098" w:rsidP="00270455">
      <w:pPr>
        <w:rPr>
          <w:rFonts w:cs="Segoe UI Light"/>
          <w:color w:val="FF0000"/>
          <w:sz w:val="32"/>
        </w:rPr>
      </w:pPr>
      <w:r w:rsidRPr="00B96407">
        <w:rPr>
          <w:rFonts w:cs="Segoe UI Light"/>
          <w:color w:val="FF0000"/>
          <w:sz w:val="32"/>
        </w:rPr>
        <w:t>Links</w:t>
      </w:r>
    </w:p>
    <w:p w14:paraId="07ED8B02" w14:textId="6B975106" w:rsidR="00583044" w:rsidRDefault="00BF35AD" w:rsidP="009D00F1">
      <w:pPr>
        <w:pStyle w:val="ListParagraph"/>
        <w:numPr>
          <w:ilvl w:val="0"/>
          <w:numId w:val="4"/>
        </w:numPr>
        <w:rPr>
          <w:rFonts w:cs="Segoe UI Light"/>
        </w:rPr>
      </w:pPr>
      <w:r>
        <w:rPr>
          <w:rFonts w:cs="Segoe UI Light"/>
        </w:rPr>
        <w:t>XXX</w:t>
      </w:r>
      <w:r w:rsidRPr="00F4388C">
        <w:rPr>
          <w:rFonts w:cs="Segoe UI Light"/>
        </w:rPr>
        <w:t xml:space="preserve"> </w:t>
      </w:r>
    </w:p>
    <w:p w14:paraId="56CD5053" w14:textId="77777777" w:rsidR="00270455" w:rsidRPr="00E44E32" w:rsidRDefault="00270455" w:rsidP="00E44E32">
      <w:pPr>
        <w:ind w:left="360"/>
        <w:rPr>
          <w:rFonts w:cs="Segoe UI Light"/>
        </w:rPr>
      </w:pPr>
    </w:p>
    <w:p w14:paraId="70146AC8" w14:textId="77777777" w:rsidR="007236E9" w:rsidRPr="00B96407" w:rsidRDefault="004802B2" w:rsidP="007236E9">
      <w:pPr>
        <w:pStyle w:val="ListParagraph"/>
        <w:numPr>
          <w:ilvl w:val="0"/>
          <w:numId w:val="7"/>
        </w:numPr>
        <w:rPr>
          <w:rFonts w:cs="Segoe UI Light"/>
        </w:rPr>
      </w:pPr>
      <w:hyperlink r:id="rId13" w:history="1">
        <w:r w:rsidR="007236E9" w:rsidRPr="005612CA">
          <w:rPr>
            <w:rStyle w:val="Hyperlink"/>
            <w:rFonts w:cs="Segoe UI Light"/>
          </w:rPr>
          <w:t>Apple Adjustable Keyboard User's Guide</w:t>
        </w:r>
      </w:hyperlink>
    </w:p>
    <w:p w14:paraId="56CD5055" w14:textId="77777777" w:rsidR="00E44E32" w:rsidRPr="00B96407" w:rsidRDefault="00E44E32" w:rsidP="00270455">
      <w:pPr>
        <w:rPr>
          <w:rFonts w:cs="Segoe UI Light"/>
        </w:rPr>
      </w:pPr>
    </w:p>
    <w:p w14:paraId="56CD5056" w14:textId="64AEF210" w:rsidR="00E44E32" w:rsidRDefault="00270455" w:rsidP="00E44E32">
      <w:pPr>
        <w:pStyle w:val="ListParagraph"/>
        <w:numPr>
          <w:ilvl w:val="0"/>
          <w:numId w:val="8"/>
        </w:numPr>
        <w:rPr>
          <w:rFonts w:cs="Segoe UI Light"/>
        </w:rPr>
      </w:pPr>
      <w:r w:rsidRPr="00B96407">
        <w:rPr>
          <w:rFonts w:cs="Segoe UI Light"/>
        </w:rPr>
        <w:t>powerpoint</w:t>
      </w:r>
    </w:p>
    <w:p w14:paraId="26892CBA" w14:textId="77777777" w:rsidR="004D6E60" w:rsidRDefault="004D6E60" w:rsidP="004D6E60">
      <w:pPr>
        <w:pStyle w:val="ListParagraph"/>
        <w:rPr>
          <w:rFonts w:cs="Segoe UI Light"/>
        </w:rPr>
      </w:pPr>
    </w:p>
    <w:p w14:paraId="56CD5057" w14:textId="2BCCD67C" w:rsidR="00E44E32" w:rsidRPr="00786B1D" w:rsidRDefault="00786B1D" w:rsidP="00786B1D">
      <w:pPr>
        <w:pStyle w:val="ListParagraph"/>
        <w:numPr>
          <w:ilvl w:val="0"/>
          <w:numId w:val="13"/>
        </w:numPr>
        <w:rPr>
          <w:rFonts w:cs="Segoe UI Light"/>
        </w:rPr>
      </w:pPr>
      <w:r w:rsidRPr="00786B1D">
        <w:rPr>
          <w:rFonts w:cs="Segoe UI Light"/>
        </w:rPr>
        <w:t>Vimeo v</w:t>
      </w:r>
      <w:r w:rsidR="004D6E60" w:rsidRPr="00786B1D">
        <w:rPr>
          <w:rFonts w:cs="Segoe UI Light"/>
        </w:rPr>
        <w:t>ideo</w:t>
      </w:r>
      <w:r w:rsidRPr="00786B1D">
        <w:rPr>
          <w:rFonts w:cs="Segoe UI Light"/>
        </w:rPr>
        <w:t xml:space="preserve"> link</w:t>
      </w:r>
    </w:p>
    <w:p w14:paraId="5B268183" w14:textId="77777777" w:rsidR="004D6E60" w:rsidRPr="004D6E60" w:rsidRDefault="004D6E60" w:rsidP="004D6E60">
      <w:pPr>
        <w:pStyle w:val="ListParagraph"/>
        <w:rPr>
          <w:rFonts w:cs="Segoe UI Light"/>
        </w:rPr>
      </w:pPr>
    </w:p>
    <w:p w14:paraId="56CD5058" w14:textId="628965C5" w:rsidR="00E44E32" w:rsidRPr="00E44E32" w:rsidRDefault="00BF35AD" w:rsidP="00E44E32">
      <w:pPr>
        <w:pStyle w:val="ListParagraph"/>
        <w:numPr>
          <w:ilvl w:val="0"/>
          <w:numId w:val="10"/>
        </w:numPr>
        <w:rPr>
          <w:rFonts w:cs="Segoe UI Light"/>
        </w:rPr>
      </w:pPr>
      <w:r>
        <w:rPr>
          <w:rFonts w:cs="Segoe UI Light"/>
        </w:rPr>
        <w:t>XXX</w:t>
      </w:r>
      <w:r w:rsidRPr="00F4388C">
        <w:rPr>
          <w:rFonts w:cs="Segoe UI Light"/>
        </w:rPr>
        <w:t xml:space="preserve"> </w:t>
      </w:r>
    </w:p>
    <w:p w14:paraId="56CD505B" w14:textId="2107F6C3" w:rsidR="00132C21" w:rsidRDefault="00132C21" w:rsidP="00683F69">
      <w:pPr>
        <w:rPr>
          <w:rFonts w:ascii="Times New Roman" w:hAnsi="Times New Roman" w:cs="Times New Roman"/>
        </w:rPr>
      </w:pPr>
    </w:p>
    <w:p w14:paraId="4992630B" w14:textId="77777777" w:rsidR="00F865AE" w:rsidRPr="00683F69" w:rsidRDefault="00F865AE" w:rsidP="00683F69">
      <w:pPr>
        <w:rPr>
          <w:rFonts w:ascii="Times New Roman" w:hAnsi="Times New Roman" w:cs="Times New Roman"/>
        </w:rPr>
      </w:pPr>
    </w:p>
    <w:tbl>
      <w:tblPr>
        <w:tblStyle w:val="TableGrid"/>
        <w:tblW w:w="0" w:type="auto"/>
        <w:tblLook w:val="04A0" w:firstRow="1" w:lastRow="0" w:firstColumn="1" w:lastColumn="0" w:noHBand="0" w:noVBand="1"/>
      </w:tblPr>
      <w:tblGrid>
        <w:gridCol w:w="3036"/>
        <w:gridCol w:w="2544"/>
        <w:gridCol w:w="3775"/>
      </w:tblGrid>
      <w:tr w:rsidR="0017675E" w:rsidRPr="00572D22" w14:paraId="56CD505E" w14:textId="77777777" w:rsidTr="0017675E">
        <w:tc>
          <w:tcPr>
            <w:tcW w:w="3036"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2544"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3775"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17675E" w14:paraId="56CD5061" w14:textId="77777777" w:rsidTr="0017675E">
        <w:trPr>
          <w:trHeight w:val="1134"/>
        </w:trPr>
        <w:tc>
          <w:tcPr>
            <w:tcW w:w="3036" w:type="dxa"/>
          </w:tcPr>
          <w:p w14:paraId="21C4B8E9" w14:textId="7AAF9845" w:rsidR="00E85DFB" w:rsidRPr="009F2BEA" w:rsidRDefault="00E85DFB" w:rsidP="00E85DFB">
            <w:pPr>
              <w:jc w:val="center"/>
              <w:rPr>
                <w:rFonts w:cs="Segoe UI Light"/>
              </w:rPr>
            </w:pPr>
            <w:r w:rsidRPr="00335DD2">
              <w:rPr>
                <w:rFonts w:cs="Segoe UI Light"/>
                <w:noProof/>
                <w:lang w:eastAsia="zh-CN"/>
              </w:rPr>
              <w:lastRenderedPageBreak/>
              <w:drawing>
                <wp:inline distT="0" distB="0" distL="0" distR="0" wp14:anchorId="3D717AF7" wp14:editId="45871EC9">
                  <wp:extent cx="1371600" cy="914400"/>
                  <wp:effectExtent l="0" t="0" r="0" b="0"/>
                  <wp:docPr id="9" name="Picture 9" descr="C:\Users\bibuxton\OneDrive - Microsoft\Buxton Collection\Collection\Priority kbd show\Apple_Adjustable_Keyboard\Adjust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uxton\OneDrive - Microsoft\Buxton Collection\Collection\Priority kbd show\Apple_Adjustable_Keyboard\Adjust_0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5F" w14:textId="6BB4E2AD" w:rsidR="00E85DFB" w:rsidRPr="009F2BEA" w:rsidRDefault="00E85DFB" w:rsidP="00E85DFB">
            <w:pPr>
              <w:rPr>
                <w:rFonts w:cs="Segoe UI Light"/>
              </w:rPr>
            </w:pPr>
            <w:r w:rsidRPr="00335DD2">
              <w:rPr>
                <w:rFonts w:cs="Segoe UI Light"/>
              </w:rPr>
              <w:t>Adjust_001.JPG</w:t>
            </w:r>
          </w:p>
        </w:tc>
        <w:tc>
          <w:tcPr>
            <w:tcW w:w="3775" w:type="dxa"/>
          </w:tcPr>
          <w:p w14:paraId="56CD5060" w14:textId="20F2624E" w:rsidR="00E85DFB" w:rsidRPr="009F2BEA" w:rsidRDefault="000023D2" w:rsidP="00E85DFB">
            <w:pPr>
              <w:rPr>
                <w:rFonts w:cs="Segoe UI Light"/>
              </w:rPr>
            </w:pPr>
            <w:r>
              <w:rPr>
                <w:rFonts w:cs="Segoe UI Light"/>
              </w:rPr>
              <w:t xml:space="preserve">The Apple Adjustable Keyboard </w:t>
            </w:r>
            <w:r w:rsidR="000A71DF">
              <w:rPr>
                <w:rFonts w:cs="Segoe UI Light"/>
              </w:rPr>
              <w:t>with</w:t>
            </w:r>
            <w:r>
              <w:rPr>
                <w:rFonts w:cs="Segoe UI Light"/>
              </w:rPr>
              <w:t xml:space="preserve"> </w:t>
            </w:r>
            <w:r w:rsidR="000A71DF">
              <w:rPr>
                <w:rFonts w:cs="Segoe UI Light"/>
              </w:rPr>
              <w:t xml:space="preserve">its </w:t>
            </w:r>
            <w:r>
              <w:rPr>
                <w:rFonts w:cs="Segoe UI Light"/>
              </w:rPr>
              <w:t xml:space="preserve">extended </w:t>
            </w:r>
            <w:r w:rsidR="000A71DF">
              <w:rPr>
                <w:rFonts w:cs="Segoe UI Light"/>
              </w:rPr>
              <w:t>k</w:t>
            </w:r>
            <w:r>
              <w:rPr>
                <w:rFonts w:cs="Segoe UI Light"/>
              </w:rPr>
              <w:t>eypad</w:t>
            </w:r>
            <w:r w:rsidR="000A71DF">
              <w:rPr>
                <w:rFonts w:cs="Segoe UI Light"/>
              </w:rPr>
              <w:t xml:space="preserve"> shown with their removable palm rests attached.</w:t>
            </w:r>
          </w:p>
        </w:tc>
      </w:tr>
      <w:tr w:rsidR="0017675E" w14:paraId="56CD5064" w14:textId="77777777" w:rsidTr="0017675E">
        <w:trPr>
          <w:trHeight w:val="1134"/>
        </w:trPr>
        <w:tc>
          <w:tcPr>
            <w:tcW w:w="3036" w:type="dxa"/>
          </w:tcPr>
          <w:p w14:paraId="6F0C2F9B" w14:textId="15690900" w:rsidR="00E85DFB" w:rsidRPr="009F2BEA" w:rsidRDefault="00E85DFB" w:rsidP="00E85DFB">
            <w:pPr>
              <w:jc w:val="center"/>
              <w:rPr>
                <w:rFonts w:cs="Segoe UI Light"/>
              </w:rPr>
            </w:pPr>
            <w:r w:rsidRPr="00335DD2">
              <w:rPr>
                <w:rFonts w:cs="Segoe UI Light"/>
                <w:noProof/>
                <w:lang w:eastAsia="zh-CN"/>
              </w:rPr>
              <w:drawing>
                <wp:inline distT="0" distB="0" distL="0" distR="0" wp14:anchorId="798B0C1B" wp14:editId="665C501B">
                  <wp:extent cx="1371600" cy="914400"/>
                  <wp:effectExtent l="0" t="0" r="0" b="0"/>
                  <wp:docPr id="3" name="Picture 3" descr="C:\Users\bibuxton\OneDrive - Microsoft\Buxton Collection\Collection\Priority kbd show\Apple_Adjustable_Keyboard\Adjus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uxton\OneDrive - Microsoft\Buxton Collection\Collection\Priority kbd show\Apple_Adjustable_Keyboard\Adjust_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62" w14:textId="7E7A1603" w:rsidR="00E85DFB" w:rsidRPr="009F2BEA" w:rsidRDefault="00E85DFB" w:rsidP="00E85DFB">
            <w:pPr>
              <w:rPr>
                <w:rFonts w:cs="Segoe UI Light"/>
              </w:rPr>
            </w:pPr>
            <w:r w:rsidRPr="00335DD2">
              <w:rPr>
                <w:rFonts w:cs="Segoe UI Light"/>
              </w:rPr>
              <w:t>Adjust_002.JPG</w:t>
            </w:r>
          </w:p>
        </w:tc>
        <w:tc>
          <w:tcPr>
            <w:tcW w:w="3775" w:type="dxa"/>
          </w:tcPr>
          <w:p w14:paraId="56CD5063" w14:textId="12B9A47D" w:rsidR="00E85DFB" w:rsidRPr="009F2BEA" w:rsidRDefault="00C83273" w:rsidP="00E85DFB">
            <w:pPr>
              <w:rPr>
                <w:rFonts w:cs="Segoe UI Light"/>
              </w:rPr>
            </w:pPr>
            <w:r>
              <w:rPr>
                <w:rFonts w:cs="Segoe UI Light"/>
              </w:rPr>
              <w:t xml:space="preserve">The Apple Adjustable Keyboard </w:t>
            </w:r>
            <w:r w:rsidR="00421D01">
              <w:rPr>
                <w:rFonts w:cs="Segoe UI Light"/>
              </w:rPr>
              <w:t>seen in</w:t>
            </w:r>
            <w:r>
              <w:rPr>
                <w:rFonts w:cs="Segoe UI Light"/>
              </w:rPr>
              <w:t xml:space="preserve"> straight</w:t>
            </w:r>
            <w:r w:rsidR="00421D01">
              <w:rPr>
                <w:rFonts w:cs="Segoe UI Light"/>
              </w:rPr>
              <w:t xml:space="preserve"> configuration, that is not split and 0° opening angle. </w:t>
            </w:r>
          </w:p>
        </w:tc>
      </w:tr>
      <w:tr w:rsidR="0017675E" w14:paraId="56CD5067" w14:textId="77777777" w:rsidTr="0017675E">
        <w:trPr>
          <w:trHeight w:val="1134"/>
        </w:trPr>
        <w:tc>
          <w:tcPr>
            <w:tcW w:w="3036" w:type="dxa"/>
          </w:tcPr>
          <w:p w14:paraId="00FC60CE" w14:textId="2CAB7B1C" w:rsidR="00E85DFB" w:rsidRPr="009F2BEA" w:rsidRDefault="00E85DFB" w:rsidP="00E85DFB">
            <w:pPr>
              <w:jc w:val="center"/>
              <w:rPr>
                <w:rFonts w:cs="Segoe UI Light"/>
              </w:rPr>
            </w:pPr>
            <w:r w:rsidRPr="00335DD2">
              <w:rPr>
                <w:rFonts w:cs="Segoe UI Light"/>
                <w:noProof/>
                <w:lang w:eastAsia="zh-CN"/>
              </w:rPr>
              <w:drawing>
                <wp:inline distT="0" distB="0" distL="0" distR="0" wp14:anchorId="499EAB20" wp14:editId="6717CF2D">
                  <wp:extent cx="1371600" cy="914400"/>
                  <wp:effectExtent l="0" t="0" r="0" b="0"/>
                  <wp:docPr id="4" name="Picture 4" descr="C:\Users\bibuxton\OneDrive - Microsoft\Buxton Collection\Collection\Priority kbd show\Apple_Adjustable_Keyboard\Adjus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uxton\OneDrive - Microsoft\Buxton Collection\Collection\Priority kbd show\Apple_Adjustable_Keyboard\Adjust_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65" w14:textId="10DADD23" w:rsidR="00E85DFB" w:rsidRPr="009F2BEA" w:rsidRDefault="00E85DFB" w:rsidP="00E85DFB">
            <w:pPr>
              <w:rPr>
                <w:rFonts w:cs="Segoe UI Light"/>
              </w:rPr>
            </w:pPr>
            <w:r w:rsidRPr="00E85DFB">
              <w:rPr>
                <w:rFonts w:cs="Segoe UI Light"/>
              </w:rPr>
              <w:t>Adjust_003.JPG</w:t>
            </w:r>
          </w:p>
        </w:tc>
        <w:tc>
          <w:tcPr>
            <w:tcW w:w="3775" w:type="dxa"/>
          </w:tcPr>
          <w:p w14:paraId="56CD5066" w14:textId="4B32BD85" w:rsidR="00E85DFB" w:rsidRPr="009F2BEA" w:rsidRDefault="00421D01" w:rsidP="00E85DFB">
            <w:pPr>
              <w:rPr>
                <w:rFonts w:cs="Segoe UI Light"/>
              </w:rPr>
            </w:pPr>
            <w:r>
              <w:rPr>
                <w:rFonts w:cs="Segoe UI Light"/>
              </w:rPr>
              <w:t>The keyboard beginning to split, with the angle between the two halves starting to open.</w:t>
            </w:r>
          </w:p>
        </w:tc>
      </w:tr>
      <w:tr w:rsidR="0017675E" w14:paraId="56CD506A" w14:textId="77777777" w:rsidTr="0017675E">
        <w:trPr>
          <w:trHeight w:val="1134"/>
        </w:trPr>
        <w:tc>
          <w:tcPr>
            <w:tcW w:w="3036" w:type="dxa"/>
          </w:tcPr>
          <w:p w14:paraId="37471DCA" w14:textId="1773E869" w:rsidR="00E85DFB" w:rsidRPr="009F2BEA" w:rsidRDefault="00E85DFB" w:rsidP="00E85DFB">
            <w:pPr>
              <w:jc w:val="center"/>
              <w:rPr>
                <w:rFonts w:cs="Segoe UI Light"/>
              </w:rPr>
            </w:pPr>
            <w:r w:rsidRPr="00335DD2">
              <w:rPr>
                <w:rFonts w:cs="Segoe UI Light"/>
                <w:noProof/>
                <w:lang w:eastAsia="zh-CN"/>
              </w:rPr>
              <w:drawing>
                <wp:inline distT="0" distB="0" distL="0" distR="0" wp14:anchorId="54A7CFAC" wp14:editId="44D6D6EC">
                  <wp:extent cx="1371600" cy="914400"/>
                  <wp:effectExtent l="0" t="0" r="0" b="0"/>
                  <wp:docPr id="5" name="Picture 5" descr="C:\Users\bibuxton\OneDrive - Microsoft\Buxton Collection\Collection\Priority kbd show\Apple_Adjustable_Keyboard\Adjus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uxton\OneDrive - Microsoft\Buxton Collection\Collection\Priority kbd show\Apple_Adjustable_Keyboard\Adjust_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68" w14:textId="0F2F0265" w:rsidR="00E85DFB" w:rsidRPr="009F2BEA" w:rsidRDefault="00E85DFB" w:rsidP="00E85DFB">
            <w:pPr>
              <w:rPr>
                <w:rFonts w:cs="Segoe UI Light"/>
              </w:rPr>
            </w:pPr>
            <w:r w:rsidRPr="00E85DFB">
              <w:rPr>
                <w:rFonts w:cs="Segoe UI Light"/>
              </w:rPr>
              <w:t>Adjust_004.JPG</w:t>
            </w:r>
          </w:p>
        </w:tc>
        <w:tc>
          <w:tcPr>
            <w:tcW w:w="3775" w:type="dxa"/>
          </w:tcPr>
          <w:p w14:paraId="56CD5069" w14:textId="440312BE" w:rsidR="00E85DFB" w:rsidRPr="009F2BEA" w:rsidRDefault="00421D01" w:rsidP="00E85DFB">
            <w:pPr>
              <w:rPr>
                <w:rFonts w:cs="Segoe UI Light"/>
              </w:rPr>
            </w:pPr>
            <w:r>
              <w:rPr>
                <w:rFonts w:cs="Segoe UI Light"/>
              </w:rPr>
              <w:t>The angle between the two halves of the Apple Adjustable Keyboard opening even more.</w:t>
            </w:r>
          </w:p>
        </w:tc>
      </w:tr>
      <w:tr w:rsidR="0017675E" w14:paraId="56CD506D" w14:textId="77777777" w:rsidTr="0017675E">
        <w:trPr>
          <w:trHeight w:val="1134"/>
        </w:trPr>
        <w:tc>
          <w:tcPr>
            <w:tcW w:w="3036" w:type="dxa"/>
          </w:tcPr>
          <w:p w14:paraId="273219C4" w14:textId="1A6A6ABE" w:rsidR="00E85DFB" w:rsidRPr="009F2BEA" w:rsidRDefault="00E85DFB" w:rsidP="00E85DFB">
            <w:pPr>
              <w:jc w:val="center"/>
              <w:rPr>
                <w:rFonts w:cs="Segoe UI Light"/>
              </w:rPr>
            </w:pPr>
            <w:r w:rsidRPr="00335DD2">
              <w:rPr>
                <w:rFonts w:cs="Segoe UI Light"/>
                <w:noProof/>
                <w:lang w:eastAsia="zh-CN"/>
              </w:rPr>
              <w:drawing>
                <wp:inline distT="0" distB="0" distL="0" distR="0" wp14:anchorId="7F8DBB29" wp14:editId="7B520050">
                  <wp:extent cx="1371600" cy="914400"/>
                  <wp:effectExtent l="0" t="0" r="0" b="0"/>
                  <wp:docPr id="7" name="Picture 7" descr="C:\Users\bibuxton\OneDrive - Microsoft\Buxton Collection\Collection\Priority kbd show\Apple_Adjustable_Keyboard\Adjus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uxton\OneDrive - Microsoft\Buxton Collection\Collection\Priority kbd show\Apple_Adjustable_Keyboard\Adjust_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6B" w14:textId="0A1713C0" w:rsidR="00E85DFB" w:rsidRPr="009F2BEA" w:rsidRDefault="00E85DFB" w:rsidP="00E85DFB">
            <w:pPr>
              <w:rPr>
                <w:rFonts w:cs="Segoe UI Light"/>
              </w:rPr>
            </w:pPr>
            <w:r w:rsidRPr="00E85DFB">
              <w:rPr>
                <w:rFonts w:cs="Segoe UI Light"/>
              </w:rPr>
              <w:t>Adjust_005.JPG</w:t>
            </w:r>
          </w:p>
        </w:tc>
        <w:tc>
          <w:tcPr>
            <w:tcW w:w="3775" w:type="dxa"/>
          </w:tcPr>
          <w:p w14:paraId="56CD506C" w14:textId="76BE150A" w:rsidR="00E85DFB" w:rsidRPr="009F2BEA" w:rsidRDefault="00421D01" w:rsidP="00E85DFB">
            <w:pPr>
              <w:rPr>
                <w:rFonts w:cs="Segoe UI Light"/>
              </w:rPr>
            </w:pPr>
            <w:r>
              <w:rPr>
                <w:rFonts w:cs="Segoe UI Light"/>
              </w:rPr>
              <w:t>The Apple Adjustable Keyboard shown at the maximum, 30° opening angle.</w:t>
            </w:r>
          </w:p>
        </w:tc>
      </w:tr>
      <w:tr w:rsidR="0017675E" w14:paraId="56CD5070" w14:textId="77777777" w:rsidTr="0017675E">
        <w:trPr>
          <w:trHeight w:val="1134"/>
        </w:trPr>
        <w:tc>
          <w:tcPr>
            <w:tcW w:w="3036" w:type="dxa"/>
          </w:tcPr>
          <w:p w14:paraId="4459A387" w14:textId="6D321C84" w:rsidR="00E85DFB" w:rsidRPr="009F2BEA" w:rsidRDefault="00E85DFB" w:rsidP="00E85DFB">
            <w:pPr>
              <w:jc w:val="center"/>
              <w:rPr>
                <w:rFonts w:cs="Segoe UI Light"/>
              </w:rPr>
            </w:pPr>
            <w:r w:rsidRPr="00335DD2">
              <w:rPr>
                <w:rFonts w:cs="Segoe UI Light"/>
                <w:noProof/>
                <w:lang w:eastAsia="zh-CN"/>
              </w:rPr>
              <w:drawing>
                <wp:inline distT="0" distB="0" distL="0" distR="0" wp14:anchorId="367CE34C" wp14:editId="7028B173">
                  <wp:extent cx="1371600" cy="914400"/>
                  <wp:effectExtent l="0" t="0" r="0" b="0"/>
                  <wp:docPr id="8" name="Picture 8" descr="C:\Users\bibuxton\OneDrive - Microsoft\Buxton Collection\Collection\Priority kbd show\Apple_Adjustable_Keyboard\Adjust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uxton\OneDrive - Microsoft\Buxton Collection\Collection\Priority kbd show\Apple_Adjustable_Keyboard\Adjust_006.gif"/>
                          <pic:cNvPicPr>
                            <a:picLocks noChangeAspect="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6E" w14:textId="5273BDE8" w:rsidR="00E85DFB" w:rsidRPr="009F2BEA" w:rsidRDefault="00E85DFB" w:rsidP="00E85DFB">
            <w:pPr>
              <w:rPr>
                <w:rFonts w:cs="Segoe UI Light"/>
              </w:rPr>
            </w:pPr>
            <w:r w:rsidRPr="00E85DFB">
              <w:rPr>
                <w:rFonts w:cs="Segoe UI Light"/>
              </w:rPr>
              <w:t>Adjust_006.gif</w:t>
            </w:r>
          </w:p>
        </w:tc>
        <w:tc>
          <w:tcPr>
            <w:tcW w:w="3775" w:type="dxa"/>
          </w:tcPr>
          <w:p w14:paraId="56CD506F" w14:textId="1F0C065C" w:rsidR="00E85DFB" w:rsidRPr="009F2BEA" w:rsidRDefault="00421D01" w:rsidP="00E85DFB">
            <w:pPr>
              <w:rPr>
                <w:rFonts w:cs="Segoe UI Light"/>
              </w:rPr>
            </w:pPr>
            <w:r>
              <w:rPr>
                <w:rFonts w:cs="Segoe UI Light"/>
              </w:rPr>
              <w:t>An animation of the Apple Adjustable Keyboard opening and closing, showing the range from 30° to 30°.</w:t>
            </w:r>
          </w:p>
        </w:tc>
      </w:tr>
      <w:tr w:rsidR="0017675E" w14:paraId="56CD5073" w14:textId="77777777" w:rsidTr="0017675E">
        <w:trPr>
          <w:trHeight w:val="1134"/>
        </w:trPr>
        <w:tc>
          <w:tcPr>
            <w:tcW w:w="3036" w:type="dxa"/>
          </w:tcPr>
          <w:p w14:paraId="6A3508B1" w14:textId="694D4F17" w:rsidR="00E85DFB" w:rsidRPr="009F2BEA" w:rsidRDefault="000023D2" w:rsidP="00E85DFB">
            <w:pPr>
              <w:jc w:val="center"/>
              <w:rPr>
                <w:rFonts w:cs="Segoe UI Light"/>
              </w:rPr>
            </w:pPr>
            <w:r>
              <w:rPr>
                <w:rFonts w:cs="Segoe UI Light"/>
                <w:noProof/>
              </w:rPr>
              <w:drawing>
                <wp:inline distT="0" distB="0" distL="0" distR="0" wp14:anchorId="55E01359" wp14:editId="1BE79A02">
                  <wp:extent cx="1372113"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2113" cy="914400"/>
                          </a:xfrm>
                          <a:prstGeom prst="rect">
                            <a:avLst/>
                          </a:prstGeom>
                          <a:noFill/>
                          <a:ln>
                            <a:noFill/>
                          </a:ln>
                        </pic:spPr>
                      </pic:pic>
                    </a:graphicData>
                  </a:graphic>
                </wp:inline>
              </w:drawing>
            </w:r>
          </w:p>
        </w:tc>
        <w:tc>
          <w:tcPr>
            <w:tcW w:w="2544" w:type="dxa"/>
          </w:tcPr>
          <w:p w14:paraId="56CD5071" w14:textId="38609B2E" w:rsidR="00E85DFB" w:rsidRPr="009F2BEA" w:rsidRDefault="000023D2" w:rsidP="00E85DFB">
            <w:pPr>
              <w:rPr>
                <w:rFonts w:cs="Segoe UI Light"/>
              </w:rPr>
            </w:pPr>
            <w:r w:rsidRPr="000023D2">
              <w:rPr>
                <w:rFonts w:cs="Segoe UI Light"/>
              </w:rPr>
              <w:t>Adjust_0041.JPG</w:t>
            </w:r>
          </w:p>
        </w:tc>
        <w:tc>
          <w:tcPr>
            <w:tcW w:w="3775" w:type="dxa"/>
          </w:tcPr>
          <w:p w14:paraId="56CD5072" w14:textId="021C5B5D" w:rsidR="00E85DFB" w:rsidRPr="009F2BEA" w:rsidRDefault="000023D2" w:rsidP="00E85DFB">
            <w:pPr>
              <w:rPr>
                <w:rFonts w:cs="Segoe UI Light"/>
              </w:rPr>
            </w:pPr>
            <w:r>
              <w:rPr>
                <w:rFonts w:cs="Segoe UI Light"/>
              </w:rPr>
              <w:t>The Apple Adjustable Keyboard with palm rests attached.</w:t>
            </w:r>
          </w:p>
        </w:tc>
      </w:tr>
      <w:tr w:rsidR="0017675E" w14:paraId="56CD5076" w14:textId="77777777" w:rsidTr="0017675E">
        <w:trPr>
          <w:trHeight w:val="1134"/>
        </w:trPr>
        <w:tc>
          <w:tcPr>
            <w:tcW w:w="3036" w:type="dxa"/>
          </w:tcPr>
          <w:p w14:paraId="0B00A31C" w14:textId="5F9E9125" w:rsidR="00E85DFB" w:rsidRPr="009F2BEA" w:rsidRDefault="000023D2" w:rsidP="00E85DFB">
            <w:pPr>
              <w:jc w:val="center"/>
              <w:rPr>
                <w:rFonts w:cs="Segoe UI Light"/>
              </w:rPr>
            </w:pPr>
            <w:r>
              <w:rPr>
                <w:noProof/>
              </w:rPr>
              <w:drawing>
                <wp:inline distT="0" distB="0" distL="0" distR="0" wp14:anchorId="27F5C9C7" wp14:editId="7ED2AB84">
                  <wp:extent cx="13716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74" w14:textId="1D344E0A" w:rsidR="00E85DFB" w:rsidRPr="009F2BEA" w:rsidRDefault="000023D2" w:rsidP="00E85DFB">
            <w:pPr>
              <w:rPr>
                <w:rFonts w:cs="Segoe UI Light"/>
              </w:rPr>
            </w:pPr>
            <w:r w:rsidRPr="000023D2">
              <w:rPr>
                <w:rFonts w:cs="Segoe UI Light"/>
              </w:rPr>
              <w:t>Adjust_0044.JPG</w:t>
            </w:r>
          </w:p>
        </w:tc>
        <w:tc>
          <w:tcPr>
            <w:tcW w:w="3775" w:type="dxa"/>
          </w:tcPr>
          <w:p w14:paraId="56CD5075" w14:textId="165A0755" w:rsidR="00E85DFB" w:rsidRPr="009F2BEA" w:rsidRDefault="000023D2" w:rsidP="00E85DFB">
            <w:pPr>
              <w:rPr>
                <w:rFonts w:cs="Segoe UI Light"/>
              </w:rPr>
            </w:pPr>
            <w:r>
              <w:rPr>
                <w:rFonts w:cs="Segoe UI Light"/>
              </w:rPr>
              <w:t>The Apple Adjustable Keyboard showing the detached palm rests alongside.</w:t>
            </w:r>
          </w:p>
        </w:tc>
      </w:tr>
      <w:tr w:rsidR="0017675E" w14:paraId="56CD5079" w14:textId="77777777" w:rsidTr="0017675E">
        <w:trPr>
          <w:trHeight w:val="1134"/>
        </w:trPr>
        <w:tc>
          <w:tcPr>
            <w:tcW w:w="3036" w:type="dxa"/>
          </w:tcPr>
          <w:p w14:paraId="4A6883BF" w14:textId="0CC31B09" w:rsidR="00E85DFB" w:rsidRPr="009F2BEA" w:rsidRDefault="000A71DF" w:rsidP="00E85DFB">
            <w:pPr>
              <w:jc w:val="center"/>
              <w:rPr>
                <w:rFonts w:cs="Segoe UI Light"/>
              </w:rPr>
            </w:pPr>
            <w:r>
              <w:rPr>
                <w:noProof/>
              </w:rPr>
              <w:drawing>
                <wp:inline distT="0" distB="0" distL="0" distR="0" wp14:anchorId="5C2FFCCE" wp14:editId="3B0E15D8">
                  <wp:extent cx="13716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56CD5077" w14:textId="0A2B3693" w:rsidR="00E85DFB" w:rsidRPr="009F2BEA" w:rsidRDefault="000A71DF" w:rsidP="00E85DFB">
            <w:pPr>
              <w:rPr>
                <w:rFonts w:cs="Segoe UI Light"/>
              </w:rPr>
            </w:pPr>
            <w:r w:rsidRPr="000A71DF">
              <w:rPr>
                <w:rFonts w:cs="Segoe UI Light"/>
              </w:rPr>
              <w:t>Adjust_0045.JPG</w:t>
            </w:r>
          </w:p>
        </w:tc>
        <w:tc>
          <w:tcPr>
            <w:tcW w:w="3775" w:type="dxa"/>
          </w:tcPr>
          <w:p w14:paraId="56CD5078" w14:textId="7CA3980E" w:rsidR="00E85DFB" w:rsidRPr="009F2BEA" w:rsidRDefault="000A71DF" w:rsidP="00E85DFB">
            <w:pPr>
              <w:rPr>
                <w:rFonts w:cs="Segoe UI Light"/>
              </w:rPr>
            </w:pPr>
            <w:r>
              <w:rPr>
                <w:rFonts w:cs="Segoe UI Light"/>
              </w:rPr>
              <w:t>The Apple Adjustable Keyboard with its extended keypad shown with their detached palm rests alongside.</w:t>
            </w:r>
          </w:p>
        </w:tc>
      </w:tr>
      <w:tr w:rsidR="0017675E" w14:paraId="37A653B4" w14:textId="77777777" w:rsidTr="0017675E">
        <w:trPr>
          <w:trHeight w:val="1134"/>
        </w:trPr>
        <w:tc>
          <w:tcPr>
            <w:tcW w:w="3036" w:type="dxa"/>
          </w:tcPr>
          <w:p w14:paraId="28B965F3" w14:textId="3CC95910" w:rsidR="000A71DF" w:rsidRDefault="000A71DF" w:rsidP="00E85DFB">
            <w:pPr>
              <w:jc w:val="center"/>
              <w:rPr>
                <w:noProof/>
              </w:rPr>
            </w:pPr>
            <w:r>
              <w:rPr>
                <w:noProof/>
              </w:rPr>
              <w:lastRenderedPageBreak/>
              <w:drawing>
                <wp:inline distT="0" distB="0" distL="0" distR="0" wp14:anchorId="655530ED" wp14:editId="79712C5F">
                  <wp:extent cx="13716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6B88E47B" w14:textId="5D254E71" w:rsidR="000A71DF" w:rsidRPr="000A71DF" w:rsidRDefault="000A71DF" w:rsidP="00E85DFB">
            <w:pPr>
              <w:rPr>
                <w:rFonts w:cs="Segoe UI Light"/>
              </w:rPr>
            </w:pPr>
            <w:r w:rsidRPr="000A71DF">
              <w:rPr>
                <w:rFonts w:cs="Segoe UI Light"/>
              </w:rPr>
              <w:t>Adjust_0050.JPG</w:t>
            </w:r>
          </w:p>
        </w:tc>
        <w:tc>
          <w:tcPr>
            <w:tcW w:w="3775" w:type="dxa"/>
          </w:tcPr>
          <w:p w14:paraId="7DB22E47" w14:textId="32E2A5A0" w:rsidR="000A71DF" w:rsidRDefault="001E6E3D" w:rsidP="00E85DFB">
            <w:pPr>
              <w:rPr>
                <w:rFonts w:cs="Segoe UI Light"/>
              </w:rPr>
            </w:pPr>
            <w:r>
              <w:rPr>
                <w:rFonts w:cs="Segoe UI Light"/>
              </w:rPr>
              <w:t>A view of the under-side of the Apple Adjustable Keyboard.</w:t>
            </w:r>
          </w:p>
        </w:tc>
      </w:tr>
      <w:tr w:rsidR="0017675E" w14:paraId="55C4F85B" w14:textId="77777777" w:rsidTr="0017675E">
        <w:trPr>
          <w:trHeight w:val="1134"/>
        </w:trPr>
        <w:tc>
          <w:tcPr>
            <w:tcW w:w="3036" w:type="dxa"/>
          </w:tcPr>
          <w:p w14:paraId="74493CF8" w14:textId="671A82CC" w:rsidR="005A0923" w:rsidRPr="009F2BEA" w:rsidRDefault="000A71DF" w:rsidP="00E85DFB">
            <w:pPr>
              <w:jc w:val="center"/>
              <w:rPr>
                <w:rFonts w:cs="Segoe UI Light"/>
              </w:rPr>
            </w:pPr>
            <w:r>
              <w:rPr>
                <w:noProof/>
              </w:rPr>
              <w:drawing>
                <wp:inline distT="0" distB="0" distL="0" distR="0" wp14:anchorId="471581B0" wp14:editId="72EA872F">
                  <wp:extent cx="13716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38B4FD31" w14:textId="021C66A3" w:rsidR="005A0923" w:rsidRPr="009F2BEA" w:rsidRDefault="000A71DF" w:rsidP="00E85DFB">
            <w:pPr>
              <w:rPr>
                <w:rFonts w:cs="Segoe UI Light"/>
              </w:rPr>
            </w:pPr>
            <w:r w:rsidRPr="000A71DF">
              <w:rPr>
                <w:rFonts w:cs="Segoe UI Light"/>
              </w:rPr>
              <w:t>Adjust_0051.JPG</w:t>
            </w:r>
          </w:p>
        </w:tc>
        <w:tc>
          <w:tcPr>
            <w:tcW w:w="3775" w:type="dxa"/>
          </w:tcPr>
          <w:p w14:paraId="12620776" w14:textId="5C2545E2" w:rsidR="005A0923" w:rsidRPr="009F2BEA" w:rsidRDefault="000A71DF" w:rsidP="00E85DFB">
            <w:pPr>
              <w:rPr>
                <w:rFonts w:cs="Segoe UI Light"/>
              </w:rPr>
            </w:pPr>
            <w:r>
              <w:rPr>
                <w:rFonts w:cs="Segoe UI Light"/>
              </w:rPr>
              <w:t>Detail of the bottom of the Apple Adjustable Keyboard showing the product information.</w:t>
            </w:r>
          </w:p>
        </w:tc>
      </w:tr>
      <w:tr w:rsidR="0017675E" w14:paraId="46F43249" w14:textId="77777777" w:rsidTr="0017675E">
        <w:trPr>
          <w:trHeight w:val="1134"/>
        </w:trPr>
        <w:tc>
          <w:tcPr>
            <w:tcW w:w="3036" w:type="dxa"/>
          </w:tcPr>
          <w:p w14:paraId="0078A7A2" w14:textId="7B92C1C1" w:rsidR="005A0923" w:rsidRPr="009F2BEA" w:rsidRDefault="001E6E3D" w:rsidP="00E85DFB">
            <w:pPr>
              <w:jc w:val="center"/>
              <w:rPr>
                <w:rFonts w:cs="Segoe UI Light"/>
              </w:rPr>
            </w:pPr>
            <w:r>
              <w:rPr>
                <w:noProof/>
              </w:rPr>
              <w:drawing>
                <wp:inline distT="0" distB="0" distL="0" distR="0" wp14:anchorId="11B55234" wp14:editId="519BAED5">
                  <wp:extent cx="13716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2FC3ACE5" w14:textId="0390D856" w:rsidR="005A0923" w:rsidRPr="009F2BEA" w:rsidRDefault="001E6E3D" w:rsidP="00E85DFB">
            <w:pPr>
              <w:rPr>
                <w:rFonts w:cs="Segoe UI Light"/>
              </w:rPr>
            </w:pPr>
            <w:r w:rsidRPr="001E6E3D">
              <w:rPr>
                <w:rFonts w:cs="Segoe UI Light"/>
              </w:rPr>
              <w:t>Adjust_0053.JPG</w:t>
            </w:r>
          </w:p>
        </w:tc>
        <w:tc>
          <w:tcPr>
            <w:tcW w:w="3775" w:type="dxa"/>
          </w:tcPr>
          <w:p w14:paraId="00CCAC22" w14:textId="616BCD9D" w:rsidR="005A0923" w:rsidRPr="009F2BEA" w:rsidRDefault="001E6E3D" w:rsidP="00E85DFB">
            <w:pPr>
              <w:rPr>
                <w:rFonts w:cs="Segoe UI Light"/>
              </w:rPr>
            </w:pPr>
            <w:r>
              <w:rPr>
                <w:rFonts w:cs="Segoe UI Light"/>
              </w:rPr>
              <w:t>The extended keypad of the Apple Adjustable Keyboard without its removable palm rest.</w:t>
            </w:r>
          </w:p>
        </w:tc>
      </w:tr>
      <w:tr w:rsidR="0017675E" w14:paraId="48BFDE68" w14:textId="77777777" w:rsidTr="0017675E">
        <w:trPr>
          <w:trHeight w:val="1134"/>
        </w:trPr>
        <w:tc>
          <w:tcPr>
            <w:tcW w:w="3036" w:type="dxa"/>
          </w:tcPr>
          <w:p w14:paraId="2139F6DF" w14:textId="51198714" w:rsidR="005A0923" w:rsidRPr="009F2BEA" w:rsidRDefault="001E6E3D" w:rsidP="00E85DFB">
            <w:pPr>
              <w:jc w:val="center"/>
              <w:rPr>
                <w:rFonts w:cs="Segoe UI Light"/>
              </w:rPr>
            </w:pPr>
            <w:r>
              <w:rPr>
                <w:noProof/>
              </w:rPr>
              <w:drawing>
                <wp:inline distT="0" distB="0" distL="0" distR="0" wp14:anchorId="2F5F5747" wp14:editId="0C4B089E">
                  <wp:extent cx="13716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47C09643" w14:textId="3EC50484" w:rsidR="005A0923" w:rsidRPr="009F2BEA" w:rsidRDefault="001E6E3D" w:rsidP="00E85DFB">
            <w:pPr>
              <w:rPr>
                <w:rFonts w:cs="Segoe UI Light"/>
              </w:rPr>
            </w:pPr>
            <w:r w:rsidRPr="001E6E3D">
              <w:rPr>
                <w:rFonts w:cs="Segoe UI Light"/>
              </w:rPr>
              <w:t>Adjust_0054.JPG</w:t>
            </w:r>
          </w:p>
        </w:tc>
        <w:tc>
          <w:tcPr>
            <w:tcW w:w="3775" w:type="dxa"/>
          </w:tcPr>
          <w:p w14:paraId="42516C98" w14:textId="69C7B792" w:rsidR="005A0923" w:rsidRPr="009F2BEA" w:rsidRDefault="001E6E3D" w:rsidP="00E85DFB">
            <w:pPr>
              <w:rPr>
                <w:rFonts w:cs="Segoe UI Light"/>
              </w:rPr>
            </w:pPr>
            <w:r>
              <w:rPr>
                <w:rFonts w:cs="Segoe UI Light"/>
              </w:rPr>
              <w:t xml:space="preserve">The extended keypad of the Apple Adjustable Keyboard with the </w:t>
            </w:r>
            <w:r w:rsidR="00684529">
              <w:rPr>
                <w:rFonts w:cs="Segoe UI Light"/>
              </w:rPr>
              <w:t>Installer Disk laid on top to give a sense of scale.</w:t>
            </w:r>
          </w:p>
        </w:tc>
      </w:tr>
      <w:tr w:rsidR="00416ECC" w14:paraId="481910EB" w14:textId="77777777" w:rsidTr="0017675E">
        <w:trPr>
          <w:trHeight w:val="1134"/>
        </w:trPr>
        <w:tc>
          <w:tcPr>
            <w:tcW w:w="3036" w:type="dxa"/>
          </w:tcPr>
          <w:p w14:paraId="27ACF35B" w14:textId="5524A2FA" w:rsidR="001E6E3D" w:rsidRPr="009F2BEA" w:rsidRDefault="00684529" w:rsidP="00E85DFB">
            <w:pPr>
              <w:jc w:val="center"/>
              <w:rPr>
                <w:rFonts w:cs="Segoe UI Light"/>
              </w:rPr>
            </w:pPr>
            <w:r>
              <w:rPr>
                <w:rFonts w:cs="Segoe UI Light"/>
                <w:noProof/>
              </w:rPr>
              <w:drawing>
                <wp:inline distT="0" distB="0" distL="0" distR="0" wp14:anchorId="2798BF48" wp14:editId="1F02965B">
                  <wp:extent cx="1372113"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2113" cy="914400"/>
                          </a:xfrm>
                          <a:prstGeom prst="rect">
                            <a:avLst/>
                          </a:prstGeom>
                          <a:noFill/>
                          <a:ln>
                            <a:noFill/>
                          </a:ln>
                        </pic:spPr>
                      </pic:pic>
                    </a:graphicData>
                  </a:graphic>
                </wp:inline>
              </w:drawing>
            </w:r>
          </w:p>
        </w:tc>
        <w:tc>
          <w:tcPr>
            <w:tcW w:w="2544" w:type="dxa"/>
          </w:tcPr>
          <w:p w14:paraId="3100B1C4" w14:textId="3C2C894D" w:rsidR="001E6E3D" w:rsidRPr="009F2BEA" w:rsidRDefault="00684529" w:rsidP="00E85DFB">
            <w:pPr>
              <w:rPr>
                <w:rFonts w:cs="Segoe UI Light"/>
              </w:rPr>
            </w:pPr>
            <w:r w:rsidRPr="00684529">
              <w:rPr>
                <w:rFonts w:cs="Segoe UI Light"/>
              </w:rPr>
              <w:t>Adjust_0055.JPG</w:t>
            </w:r>
          </w:p>
        </w:tc>
        <w:tc>
          <w:tcPr>
            <w:tcW w:w="3775" w:type="dxa"/>
          </w:tcPr>
          <w:p w14:paraId="02B07F87" w14:textId="5FFCD4AD" w:rsidR="001E6E3D" w:rsidRPr="009F2BEA" w:rsidRDefault="00684529" w:rsidP="00E85DFB">
            <w:pPr>
              <w:rPr>
                <w:rFonts w:cs="Segoe UI Light"/>
              </w:rPr>
            </w:pPr>
            <w:r>
              <w:rPr>
                <w:rFonts w:cs="Segoe UI Light"/>
              </w:rPr>
              <w:t>A close-up of the extended keypad of the Apple Adjustable Keyboard highlighting the function keys (the arrow keys and part of the numerical keypad can also be seen).  Notice the two little nipples above on either side of the F2 and below F14 keys.  These are registration pins which enable</w:t>
            </w:r>
            <w:r w:rsidR="00416ECC">
              <w:rPr>
                <w:rFonts w:cs="Segoe UI Light"/>
              </w:rPr>
              <w:t xml:space="preserve"> application specific labels to be applied to these keys.</w:t>
            </w:r>
          </w:p>
        </w:tc>
      </w:tr>
      <w:tr w:rsidR="00416ECC" w14:paraId="076260C4" w14:textId="77777777" w:rsidTr="0017675E">
        <w:trPr>
          <w:trHeight w:val="1134"/>
        </w:trPr>
        <w:tc>
          <w:tcPr>
            <w:tcW w:w="3036" w:type="dxa"/>
          </w:tcPr>
          <w:p w14:paraId="04AAEE07" w14:textId="73851881" w:rsidR="001E6E3D" w:rsidRPr="009F2BEA" w:rsidRDefault="00FD1C42" w:rsidP="00E85DFB">
            <w:pPr>
              <w:jc w:val="center"/>
              <w:rPr>
                <w:rFonts w:cs="Segoe UI Light"/>
              </w:rPr>
            </w:pPr>
            <w:r>
              <w:rPr>
                <w:noProof/>
              </w:rPr>
              <w:drawing>
                <wp:inline distT="0" distB="0" distL="0" distR="0" wp14:anchorId="38445D3C" wp14:editId="1C4BA8E6">
                  <wp:extent cx="13716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44" w:type="dxa"/>
          </w:tcPr>
          <w:p w14:paraId="2C7A472E" w14:textId="05453CC8" w:rsidR="001E6E3D" w:rsidRPr="009F2BEA" w:rsidRDefault="00FD1C42" w:rsidP="00E85DFB">
            <w:pPr>
              <w:rPr>
                <w:rFonts w:cs="Segoe UI Light"/>
              </w:rPr>
            </w:pPr>
            <w:r w:rsidRPr="00FD1C42">
              <w:rPr>
                <w:rFonts w:cs="Segoe UI Light"/>
              </w:rPr>
              <w:t>Adjust_0056.JPG</w:t>
            </w:r>
          </w:p>
        </w:tc>
        <w:tc>
          <w:tcPr>
            <w:tcW w:w="3775" w:type="dxa"/>
          </w:tcPr>
          <w:p w14:paraId="6A0971DF" w14:textId="2396657E" w:rsidR="001E6E3D" w:rsidRPr="009F2BEA" w:rsidRDefault="00FD1C42" w:rsidP="00E85DFB">
            <w:pPr>
              <w:rPr>
                <w:rFonts w:cs="Segoe UI Light"/>
              </w:rPr>
            </w:pPr>
            <w:r>
              <w:rPr>
                <w:rFonts w:cs="Segoe UI Light"/>
              </w:rPr>
              <w:t>A close-up shot of the under-side of the Apple Adjustable Keyboard’s extended keypad</w:t>
            </w:r>
            <w:r w:rsidR="003C02F9">
              <w:rPr>
                <w:rFonts w:cs="Segoe UI Light"/>
              </w:rPr>
              <w:t xml:space="preserve"> showing the product label details.  In the upper-right corner, note also one of the keypad’s legs in folded folded-up position. </w:t>
            </w:r>
          </w:p>
        </w:tc>
      </w:tr>
      <w:tr w:rsidR="00416ECC" w14:paraId="75CF421A" w14:textId="77777777" w:rsidTr="0017675E">
        <w:trPr>
          <w:trHeight w:val="1134"/>
        </w:trPr>
        <w:tc>
          <w:tcPr>
            <w:tcW w:w="3036" w:type="dxa"/>
          </w:tcPr>
          <w:p w14:paraId="6426F021" w14:textId="505E54CB" w:rsidR="001E6E3D" w:rsidRPr="009F2BEA" w:rsidRDefault="0017675E" w:rsidP="00E85DFB">
            <w:pPr>
              <w:jc w:val="center"/>
              <w:rPr>
                <w:rFonts w:cs="Segoe UI Light"/>
              </w:rPr>
            </w:pPr>
            <w:r>
              <w:rPr>
                <w:rFonts w:cs="Segoe UI Light"/>
                <w:noProof/>
              </w:rPr>
              <w:drawing>
                <wp:inline distT="0" distB="0" distL="0" distR="0" wp14:anchorId="4CF25E9A" wp14:editId="3FC73DC9">
                  <wp:extent cx="1788361" cy="9144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8361" cy="914400"/>
                          </a:xfrm>
                          <a:prstGeom prst="rect">
                            <a:avLst/>
                          </a:prstGeom>
                          <a:noFill/>
                          <a:ln>
                            <a:noFill/>
                          </a:ln>
                        </pic:spPr>
                      </pic:pic>
                    </a:graphicData>
                  </a:graphic>
                </wp:inline>
              </w:drawing>
            </w:r>
          </w:p>
        </w:tc>
        <w:tc>
          <w:tcPr>
            <w:tcW w:w="2544" w:type="dxa"/>
          </w:tcPr>
          <w:p w14:paraId="44D71348" w14:textId="7E5F94C2" w:rsidR="001E6E3D" w:rsidRPr="009F2BEA" w:rsidRDefault="0017675E" w:rsidP="00E85DFB">
            <w:pPr>
              <w:rPr>
                <w:rFonts w:cs="Segoe UI Light"/>
              </w:rPr>
            </w:pPr>
            <w:r w:rsidRPr="0017675E">
              <w:rPr>
                <w:rFonts w:cs="Segoe UI Light"/>
              </w:rPr>
              <w:t>Adjust_Ergo_Pair.jpg</w:t>
            </w:r>
          </w:p>
        </w:tc>
        <w:tc>
          <w:tcPr>
            <w:tcW w:w="3775" w:type="dxa"/>
          </w:tcPr>
          <w:p w14:paraId="0A0B7D36" w14:textId="635EDB6C" w:rsidR="001E6E3D" w:rsidRPr="009F2BEA" w:rsidRDefault="0017675E" w:rsidP="00E85DFB">
            <w:pPr>
              <w:rPr>
                <w:rFonts w:cs="Segoe UI Light"/>
              </w:rPr>
            </w:pPr>
            <w:r>
              <w:rPr>
                <w:rFonts w:cs="Segoe UI Light"/>
              </w:rPr>
              <w:t xml:space="preserve">A schematic image intended to show how the adjustability of the keyboard’s opening angle can potentially help reduce </w:t>
            </w:r>
            <w:r w:rsidR="00CF5E2C">
              <w:rPr>
                <w:rFonts w:cs="Segoe UI Light"/>
              </w:rPr>
              <w:t>constriction around the wrist</w:t>
            </w:r>
            <w:r>
              <w:rPr>
                <w:rFonts w:cs="Segoe UI Light"/>
              </w:rPr>
              <w:t xml:space="preserve"> by keeping the main axi</w:t>
            </w:r>
            <w:r w:rsidR="00CF5E2C">
              <w:rPr>
                <w:rFonts w:cs="Segoe UI Light"/>
              </w:rPr>
              <w:t>s of the hand more in line with the forearm while typing.</w:t>
            </w:r>
          </w:p>
        </w:tc>
      </w:tr>
      <w:tr w:rsidR="00416ECC" w14:paraId="41373A2F" w14:textId="77777777" w:rsidTr="0017675E">
        <w:trPr>
          <w:trHeight w:val="1134"/>
        </w:trPr>
        <w:tc>
          <w:tcPr>
            <w:tcW w:w="3036" w:type="dxa"/>
          </w:tcPr>
          <w:p w14:paraId="2B27D635" w14:textId="0CFB8855" w:rsidR="001E6E3D" w:rsidRPr="009F2BEA" w:rsidRDefault="0017675E" w:rsidP="00E85DFB">
            <w:pPr>
              <w:jc w:val="center"/>
              <w:rPr>
                <w:rFonts w:cs="Segoe UI Light"/>
              </w:rPr>
            </w:pPr>
            <w:r>
              <w:rPr>
                <w:noProof/>
              </w:rPr>
              <w:lastRenderedPageBreak/>
              <w:drawing>
                <wp:inline distT="0" distB="0" distL="0" distR="0" wp14:anchorId="10C3CA8F" wp14:editId="2F758749">
                  <wp:extent cx="1152388" cy="914400"/>
                  <wp:effectExtent l="0" t="0" r="0" b="0"/>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388" cy="914400"/>
                          </a:xfrm>
                          <a:prstGeom prst="rect">
                            <a:avLst/>
                          </a:prstGeom>
                          <a:noFill/>
                          <a:ln>
                            <a:noFill/>
                          </a:ln>
                        </pic:spPr>
                      </pic:pic>
                    </a:graphicData>
                  </a:graphic>
                </wp:inline>
              </w:drawing>
            </w:r>
          </w:p>
        </w:tc>
        <w:tc>
          <w:tcPr>
            <w:tcW w:w="2544" w:type="dxa"/>
          </w:tcPr>
          <w:p w14:paraId="32518559" w14:textId="03D88288" w:rsidR="001E6E3D" w:rsidRPr="009F2BEA" w:rsidRDefault="0017675E" w:rsidP="00E85DFB">
            <w:pPr>
              <w:rPr>
                <w:rFonts w:cs="Segoe UI Light"/>
              </w:rPr>
            </w:pPr>
            <w:r w:rsidRPr="0017675E">
              <w:rPr>
                <w:rFonts w:cs="Segoe UI Light"/>
              </w:rPr>
              <w:t>Adjust_Ke</w:t>
            </w:r>
            <w:r>
              <w:rPr>
                <w:rFonts w:cs="Segoe UI Light"/>
              </w:rPr>
              <w:t>ybd</w:t>
            </w:r>
            <w:r w:rsidRPr="0017675E">
              <w:rPr>
                <w:rFonts w:cs="Segoe UI Light"/>
              </w:rPr>
              <w:t>_Guide.jpg</w:t>
            </w:r>
          </w:p>
        </w:tc>
        <w:tc>
          <w:tcPr>
            <w:tcW w:w="3775" w:type="dxa"/>
          </w:tcPr>
          <w:p w14:paraId="7C7575DB" w14:textId="1EE78D92" w:rsidR="001E6E3D" w:rsidRPr="009F2BEA" w:rsidRDefault="0017675E" w:rsidP="00E85DFB">
            <w:pPr>
              <w:rPr>
                <w:rFonts w:cs="Segoe UI Light"/>
              </w:rPr>
            </w:pPr>
            <w:r>
              <w:rPr>
                <w:rFonts w:cs="Segoe UI Light"/>
              </w:rPr>
              <w:t>Image of the cover of the Apple Adjustable Keyboard User’s Guide.  To access the full document, click on the image.</w:t>
            </w:r>
          </w:p>
        </w:tc>
      </w:tr>
      <w:tr w:rsidR="00416ECC" w14:paraId="27E973D0" w14:textId="77777777" w:rsidTr="0017675E">
        <w:trPr>
          <w:trHeight w:val="1134"/>
        </w:trPr>
        <w:tc>
          <w:tcPr>
            <w:tcW w:w="3036" w:type="dxa"/>
          </w:tcPr>
          <w:p w14:paraId="7EBFFF01" w14:textId="77777777" w:rsidR="001E6E3D" w:rsidRPr="009F2BEA" w:rsidRDefault="001E6E3D" w:rsidP="00E85DFB">
            <w:pPr>
              <w:jc w:val="center"/>
              <w:rPr>
                <w:rFonts w:cs="Segoe UI Light"/>
              </w:rPr>
            </w:pPr>
          </w:p>
        </w:tc>
        <w:tc>
          <w:tcPr>
            <w:tcW w:w="2544" w:type="dxa"/>
          </w:tcPr>
          <w:p w14:paraId="26A6B2B7" w14:textId="77777777" w:rsidR="001E6E3D" w:rsidRPr="009F2BEA" w:rsidRDefault="001E6E3D" w:rsidP="00E85DFB">
            <w:pPr>
              <w:rPr>
                <w:rFonts w:cs="Segoe UI Light"/>
              </w:rPr>
            </w:pPr>
          </w:p>
        </w:tc>
        <w:tc>
          <w:tcPr>
            <w:tcW w:w="3775" w:type="dxa"/>
          </w:tcPr>
          <w:p w14:paraId="6422D8F1" w14:textId="77777777" w:rsidR="001E6E3D" w:rsidRPr="009F2BEA" w:rsidRDefault="001E6E3D" w:rsidP="00E85DFB">
            <w:pPr>
              <w:rPr>
                <w:rFonts w:cs="Segoe UI Light"/>
              </w:rPr>
            </w:pPr>
          </w:p>
        </w:tc>
      </w:tr>
    </w:tbl>
    <w:p w14:paraId="56CD507D" w14:textId="09EA8F33" w:rsidR="00E77F24" w:rsidRDefault="00E77F24" w:rsidP="00C95F22">
      <w:pPr>
        <w:rPr>
          <w:rFonts w:ascii="Times New Roman" w:hAnsi="Times New Roman" w:cs="Times New Roman"/>
        </w:rPr>
      </w:pPr>
    </w:p>
    <w:p w14:paraId="56CD507E" w14:textId="46B98301" w:rsidR="00C95F22" w:rsidRDefault="00BF35AD" w:rsidP="00C95F22">
      <w:pPr>
        <w:rPr>
          <w:rFonts w:ascii="Times New Roman" w:hAnsi="Times New Roman" w:cs="Times New Roman"/>
          <w:b/>
          <w:color w:val="FF0000"/>
          <w:u w:val="single"/>
        </w:rPr>
      </w:pPr>
      <w:r>
        <w:rPr>
          <w:rFonts w:ascii="Times New Roman" w:hAnsi="Times New Roman" w:cs="Times New Roman"/>
          <w:b/>
          <w:color w:val="FF0000"/>
          <w:u w:val="single"/>
        </w:rPr>
        <w:t xml:space="preserve">WORK </w:t>
      </w:r>
      <w:r w:rsidR="00E77F24" w:rsidRPr="00E77F24">
        <w:rPr>
          <w:rFonts w:ascii="Times New Roman" w:hAnsi="Times New Roman" w:cs="Times New Roman"/>
          <w:b/>
          <w:color w:val="FF0000"/>
          <w:u w:val="single"/>
        </w:rPr>
        <w:t>NOTES:</w:t>
      </w:r>
    </w:p>
    <w:p w14:paraId="55E39AB9" w14:textId="3AA27172" w:rsidR="000513BF" w:rsidRDefault="000513BF" w:rsidP="000513BF">
      <w:pPr>
        <w:pStyle w:val="ListParagraph"/>
        <w:numPr>
          <w:ilvl w:val="0"/>
          <w:numId w:val="19"/>
        </w:numPr>
        <w:rPr>
          <w:rFonts w:ascii="Times New Roman" w:hAnsi="Times New Roman" w:cs="Times New Roman"/>
          <w:b/>
          <w:color w:val="FF0000"/>
        </w:rPr>
      </w:pPr>
      <w:r w:rsidRPr="000513BF">
        <w:rPr>
          <w:rFonts w:ascii="Times New Roman" w:hAnsi="Times New Roman" w:cs="Times New Roman"/>
          <w:b/>
          <w:color w:val="FF0000"/>
        </w:rPr>
        <w:t xml:space="preserve">Add shot </w:t>
      </w:r>
      <w:r>
        <w:rPr>
          <w:rFonts w:ascii="Times New Roman" w:hAnsi="Times New Roman" w:cs="Times New Roman"/>
          <w:b/>
          <w:color w:val="FF0000"/>
        </w:rPr>
        <w:t>showing application-specific function labels in place.</w:t>
      </w:r>
    </w:p>
    <w:p w14:paraId="04E6EA20" w14:textId="63F18DB6" w:rsidR="000513BF" w:rsidRDefault="000513BF" w:rsidP="000513BF">
      <w:pPr>
        <w:pStyle w:val="ListParagraph"/>
        <w:numPr>
          <w:ilvl w:val="0"/>
          <w:numId w:val="19"/>
        </w:numPr>
        <w:rPr>
          <w:rFonts w:ascii="Times New Roman" w:hAnsi="Times New Roman" w:cs="Times New Roman"/>
          <w:b/>
          <w:color w:val="FF0000"/>
        </w:rPr>
      </w:pPr>
      <w:r>
        <w:rPr>
          <w:rFonts w:ascii="Times New Roman" w:hAnsi="Times New Roman" w:cs="Times New Roman"/>
          <w:b/>
          <w:color w:val="FF0000"/>
        </w:rPr>
        <w:t>Add cross reference to the Prohance Mouse and Trackball’s similar support of such labels.</w:t>
      </w:r>
    </w:p>
    <w:p w14:paraId="44D67641" w14:textId="036B8745" w:rsidR="000513BF" w:rsidRDefault="000513BF" w:rsidP="000513BF">
      <w:pPr>
        <w:pStyle w:val="ListParagraph"/>
        <w:numPr>
          <w:ilvl w:val="0"/>
          <w:numId w:val="19"/>
        </w:numPr>
        <w:rPr>
          <w:rFonts w:ascii="Times New Roman" w:hAnsi="Times New Roman" w:cs="Times New Roman"/>
          <w:b/>
          <w:color w:val="FF0000"/>
        </w:rPr>
      </w:pPr>
      <w:r>
        <w:rPr>
          <w:rFonts w:ascii="Times New Roman" w:hAnsi="Times New Roman" w:cs="Times New Roman"/>
          <w:b/>
          <w:color w:val="FF0000"/>
        </w:rPr>
        <w:t xml:space="preserve">Check if I have any templates in the box.  </w:t>
      </w:r>
    </w:p>
    <w:p w14:paraId="4F312294" w14:textId="01470190" w:rsidR="000513BF" w:rsidRPr="000513BF" w:rsidRDefault="000513BF" w:rsidP="000513BF">
      <w:pPr>
        <w:pStyle w:val="ListParagraph"/>
        <w:numPr>
          <w:ilvl w:val="0"/>
          <w:numId w:val="19"/>
        </w:numPr>
        <w:rPr>
          <w:rFonts w:ascii="Times New Roman" w:hAnsi="Times New Roman" w:cs="Times New Roman"/>
          <w:b/>
          <w:color w:val="FF0000"/>
        </w:rPr>
      </w:pPr>
      <w:r>
        <w:rPr>
          <w:rFonts w:ascii="Times New Roman" w:hAnsi="Times New Roman" w:cs="Times New Roman"/>
          <w:b/>
          <w:color w:val="FF0000"/>
        </w:rPr>
        <w:t>If not, search for some.</w:t>
      </w:r>
    </w:p>
    <w:sectPr w:rsidR="000513BF" w:rsidRPr="000513BF" w:rsidSect="006A3A05">
      <w:headerReference w:type="even" r:id="rId32"/>
      <w:headerReference w:type="default" r:id="rId33"/>
      <w:footerReference w:type="even" r:id="rId34"/>
      <w:footerReference w:type="default" r:id="rId35"/>
      <w:headerReference w:type="first" r:id="rId36"/>
      <w:footerReference w:type="first" r:id="rId3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5D08B" w14:textId="77777777" w:rsidR="005A3FB8" w:rsidRDefault="005A3FB8" w:rsidP="003B2FBA">
      <w:pPr>
        <w:spacing w:after="0" w:line="240" w:lineRule="auto"/>
      </w:pPr>
      <w:r>
        <w:separator/>
      </w:r>
    </w:p>
  </w:endnote>
  <w:endnote w:type="continuationSeparator" w:id="0">
    <w:p w14:paraId="013C9855" w14:textId="77777777" w:rsidR="005A3FB8" w:rsidRDefault="005A3FB8" w:rsidP="003B2FBA">
      <w:pPr>
        <w:spacing w:after="0" w:line="240" w:lineRule="auto"/>
      </w:pPr>
      <w:r>
        <w:continuationSeparator/>
      </w:r>
    </w:p>
  </w:endnote>
  <w:endnote w:type="continuationNotice" w:id="1">
    <w:p w14:paraId="58F40383" w14:textId="77777777" w:rsidR="005A3FB8" w:rsidRDefault="005A3F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4B6F9" w14:textId="77777777" w:rsidR="005A3FB8" w:rsidRDefault="005A3FB8" w:rsidP="003B2FBA">
      <w:pPr>
        <w:spacing w:after="0" w:line="240" w:lineRule="auto"/>
      </w:pPr>
      <w:r>
        <w:separator/>
      </w:r>
    </w:p>
  </w:footnote>
  <w:footnote w:type="continuationSeparator" w:id="0">
    <w:p w14:paraId="066CA1AF" w14:textId="77777777" w:rsidR="005A3FB8" w:rsidRDefault="005A3FB8" w:rsidP="003B2FBA">
      <w:pPr>
        <w:spacing w:after="0" w:line="240" w:lineRule="auto"/>
      </w:pPr>
      <w:r>
        <w:continuationSeparator/>
      </w:r>
    </w:p>
  </w:footnote>
  <w:footnote w:type="continuationNotice" w:id="1">
    <w:p w14:paraId="1A775E31" w14:textId="77777777" w:rsidR="005A3FB8" w:rsidRDefault="005A3F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E:\BIBUXTON folders\My Documents\Words\input history book\Collection in production\Kensington Turbo Mouse 4\Bill Notes_files\pdf_icon.png" style="width:12.75pt;height:12.75pt;visibility:visible" o:bullet="t">
        <v:imagedata r:id="rId1" o:title="pdf_icon"/>
      </v:shape>
    </w:pict>
  </w:numPicBullet>
  <w:numPicBullet w:numPicBulletId="1">
    <w:pict>
      <v:shape id="_x0000_i1027" type="#_x0000_t75" style="width:223.5pt;height:223.5pt" o:bullet="t">
        <v:imagedata r:id="rId2" o:title="internet-explorer-logo"/>
      </v:shape>
    </w:pict>
  </w:numPicBullet>
  <w:numPicBullet w:numPicBulletId="2">
    <w:pict>
      <v:shape id="_x0000_i1028" type="#_x0000_t75" style="width:195.75pt;height:195.75pt" o:bullet="t">
        <v:imagedata r:id="rId3" o:title="Powerpoint_Icon"/>
      </v:shape>
    </w:pict>
  </w:numPicBullet>
  <w:numPicBullet w:numPicBulletId="3">
    <w:pict>
      <v:shape id="_x0000_i1029" type="#_x0000_t75" style="width:765.75pt;height:765.75pt" o:bullet="t">
        <v:imagedata r:id="rId4" o:title="youtube[1]"/>
      </v:shape>
    </w:pict>
  </w:numPicBullet>
  <w:numPicBullet w:numPicBulletId="4">
    <w:pict>
      <v:shape id="_x0000_i1030" type="#_x0000_t75" style="width:287.25pt;height:4in" o:bullet="t">
        <v:imagedata r:id="rId5" o:title="599px-Vimeo_icon_block"/>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A84809"/>
    <w:multiLevelType w:val="hybridMultilevel"/>
    <w:tmpl w:val="7F58FBE4"/>
    <w:lvl w:ilvl="0" w:tplc="18D623D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B35EE0"/>
    <w:multiLevelType w:val="hybridMultilevel"/>
    <w:tmpl w:val="F93A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504F"/>
    <w:multiLevelType w:val="hybridMultilevel"/>
    <w:tmpl w:val="3BE42E68"/>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16F1D"/>
    <w:multiLevelType w:val="hybridMultilevel"/>
    <w:tmpl w:val="68D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175B9"/>
    <w:multiLevelType w:val="hybridMultilevel"/>
    <w:tmpl w:val="230E1A94"/>
    <w:lvl w:ilvl="0" w:tplc="D7AEA7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5855B3"/>
    <w:multiLevelType w:val="hybridMultilevel"/>
    <w:tmpl w:val="D560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985629"/>
    <w:multiLevelType w:val="hybridMultilevel"/>
    <w:tmpl w:val="37F2A3E4"/>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500F1A"/>
    <w:multiLevelType w:val="hybridMultilevel"/>
    <w:tmpl w:val="AD44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2"/>
  </w:num>
  <w:num w:numId="5">
    <w:abstractNumId w:val="18"/>
  </w:num>
  <w:num w:numId="6">
    <w:abstractNumId w:val="12"/>
  </w:num>
  <w:num w:numId="7">
    <w:abstractNumId w:val="6"/>
  </w:num>
  <w:num w:numId="8">
    <w:abstractNumId w:val="15"/>
  </w:num>
  <w:num w:numId="9">
    <w:abstractNumId w:val="10"/>
  </w:num>
  <w:num w:numId="10">
    <w:abstractNumId w:val="8"/>
  </w:num>
  <w:num w:numId="11">
    <w:abstractNumId w:val="0"/>
  </w:num>
  <w:num w:numId="12">
    <w:abstractNumId w:val="4"/>
  </w:num>
  <w:num w:numId="13">
    <w:abstractNumId w:val="16"/>
  </w:num>
  <w:num w:numId="14">
    <w:abstractNumId w:val="5"/>
  </w:num>
  <w:num w:numId="15">
    <w:abstractNumId w:val="17"/>
  </w:num>
  <w:num w:numId="16">
    <w:abstractNumId w:val="7"/>
  </w:num>
  <w:num w:numId="17">
    <w:abstractNumId w:val="1"/>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23D2"/>
    <w:rsid w:val="0000431D"/>
    <w:rsid w:val="00033EDC"/>
    <w:rsid w:val="000513BF"/>
    <w:rsid w:val="00054AD1"/>
    <w:rsid w:val="00061878"/>
    <w:rsid w:val="00066257"/>
    <w:rsid w:val="000815F5"/>
    <w:rsid w:val="00084940"/>
    <w:rsid w:val="00087B97"/>
    <w:rsid w:val="000A71DF"/>
    <w:rsid w:val="000B5C0A"/>
    <w:rsid w:val="000E2D5C"/>
    <w:rsid w:val="000F261A"/>
    <w:rsid w:val="000F63C1"/>
    <w:rsid w:val="0010710E"/>
    <w:rsid w:val="00122B32"/>
    <w:rsid w:val="00132C21"/>
    <w:rsid w:val="00137483"/>
    <w:rsid w:val="00147AB1"/>
    <w:rsid w:val="0017083F"/>
    <w:rsid w:val="0017675E"/>
    <w:rsid w:val="001815BB"/>
    <w:rsid w:val="001829A4"/>
    <w:rsid w:val="001A0F7B"/>
    <w:rsid w:val="001A168C"/>
    <w:rsid w:val="001B21EC"/>
    <w:rsid w:val="001B27AD"/>
    <w:rsid w:val="001B7529"/>
    <w:rsid w:val="001C601F"/>
    <w:rsid w:val="001D557E"/>
    <w:rsid w:val="001E6E3D"/>
    <w:rsid w:val="00211BC4"/>
    <w:rsid w:val="00225CB8"/>
    <w:rsid w:val="0026049D"/>
    <w:rsid w:val="00270455"/>
    <w:rsid w:val="002813D8"/>
    <w:rsid w:val="002827DC"/>
    <w:rsid w:val="002873AF"/>
    <w:rsid w:val="002A5A5D"/>
    <w:rsid w:val="002B6BFF"/>
    <w:rsid w:val="003043AC"/>
    <w:rsid w:val="00314BC8"/>
    <w:rsid w:val="00321256"/>
    <w:rsid w:val="00321313"/>
    <w:rsid w:val="00322251"/>
    <w:rsid w:val="003260AF"/>
    <w:rsid w:val="00326884"/>
    <w:rsid w:val="00347B4F"/>
    <w:rsid w:val="00350E3B"/>
    <w:rsid w:val="003514E4"/>
    <w:rsid w:val="003555ED"/>
    <w:rsid w:val="003808E7"/>
    <w:rsid w:val="003A3787"/>
    <w:rsid w:val="003B0208"/>
    <w:rsid w:val="003B2FBA"/>
    <w:rsid w:val="003B3366"/>
    <w:rsid w:val="003C02F9"/>
    <w:rsid w:val="003C330A"/>
    <w:rsid w:val="003D2912"/>
    <w:rsid w:val="003F4440"/>
    <w:rsid w:val="00400FC2"/>
    <w:rsid w:val="00416ECC"/>
    <w:rsid w:val="00421D01"/>
    <w:rsid w:val="00424EAC"/>
    <w:rsid w:val="00431552"/>
    <w:rsid w:val="004444FE"/>
    <w:rsid w:val="00447495"/>
    <w:rsid w:val="00457AF7"/>
    <w:rsid w:val="004802B2"/>
    <w:rsid w:val="00485A5F"/>
    <w:rsid w:val="004A0622"/>
    <w:rsid w:val="004B0C58"/>
    <w:rsid w:val="004C5E1E"/>
    <w:rsid w:val="004C6A3A"/>
    <w:rsid w:val="004D6E60"/>
    <w:rsid w:val="004D7CD9"/>
    <w:rsid w:val="00502708"/>
    <w:rsid w:val="00506F16"/>
    <w:rsid w:val="005141C8"/>
    <w:rsid w:val="005361CB"/>
    <w:rsid w:val="005526E1"/>
    <w:rsid w:val="00552FA8"/>
    <w:rsid w:val="00562AE6"/>
    <w:rsid w:val="005708F7"/>
    <w:rsid w:val="005757DA"/>
    <w:rsid w:val="005775F3"/>
    <w:rsid w:val="00583044"/>
    <w:rsid w:val="0059392B"/>
    <w:rsid w:val="00593BC1"/>
    <w:rsid w:val="005A0923"/>
    <w:rsid w:val="005A3FB8"/>
    <w:rsid w:val="005C5A9F"/>
    <w:rsid w:val="005D6FA6"/>
    <w:rsid w:val="005E52D0"/>
    <w:rsid w:val="00601BB5"/>
    <w:rsid w:val="0060227F"/>
    <w:rsid w:val="00607ADA"/>
    <w:rsid w:val="00615907"/>
    <w:rsid w:val="00621172"/>
    <w:rsid w:val="0063052C"/>
    <w:rsid w:val="00671575"/>
    <w:rsid w:val="00683F69"/>
    <w:rsid w:val="00684529"/>
    <w:rsid w:val="006A18C8"/>
    <w:rsid w:val="006A3A05"/>
    <w:rsid w:val="006E76E7"/>
    <w:rsid w:val="007229E9"/>
    <w:rsid w:val="007236E9"/>
    <w:rsid w:val="007263B9"/>
    <w:rsid w:val="00761096"/>
    <w:rsid w:val="00770760"/>
    <w:rsid w:val="00786B1D"/>
    <w:rsid w:val="0078730A"/>
    <w:rsid w:val="00793576"/>
    <w:rsid w:val="00796249"/>
    <w:rsid w:val="007C0625"/>
    <w:rsid w:val="007C656B"/>
    <w:rsid w:val="007E0A79"/>
    <w:rsid w:val="007E3CA1"/>
    <w:rsid w:val="00801AB0"/>
    <w:rsid w:val="008345C8"/>
    <w:rsid w:val="008749AA"/>
    <w:rsid w:val="008A5ADE"/>
    <w:rsid w:val="008C5607"/>
    <w:rsid w:val="009244F1"/>
    <w:rsid w:val="00930C52"/>
    <w:rsid w:val="00934676"/>
    <w:rsid w:val="00941DC2"/>
    <w:rsid w:val="00942098"/>
    <w:rsid w:val="0096257E"/>
    <w:rsid w:val="009A2788"/>
    <w:rsid w:val="009A3CCB"/>
    <w:rsid w:val="009A422E"/>
    <w:rsid w:val="009B493E"/>
    <w:rsid w:val="009C5616"/>
    <w:rsid w:val="009D00F1"/>
    <w:rsid w:val="009F2BEA"/>
    <w:rsid w:val="009F4B0E"/>
    <w:rsid w:val="009F7C1E"/>
    <w:rsid w:val="00A05FEB"/>
    <w:rsid w:val="00A10236"/>
    <w:rsid w:val="00A1484D"/>
    <w:rsid w:val="00A14C57"/>
    <w:rsid w:val="00A40455"/>
    <w:rsid w:val="00A42B86"/>
    <w:rsid w:val="00A53C86"/>
    <w:rsid w:val="00A7125F"/>
    <w:rsid w:val="00A7724A"/>
    <w:rsid w:val="00A84761"/>
    <w:rsid w:val="00A847F2"/>
    <w:rsid w:val="00A85A2D"/>
    <w:rsid w:val="00AA6D63"/>
    <w:rsid w:val="00AC36EC"/>
    <w:rsid w:val="00AD1D1E"/>
    <w:rsid w:val="00AF1DF0"/>
    <w:rsid w:val="00B0466F"/>
    <w:rsid w:val="00B0768E"/>
    <w:rsid w:val="00B25054"/>
    <w:rsid w:val="00B272DE"/>
    <w:rsid w:val="00B33210"/>
    <w:rsid w:val="00B34B16"/>
    <w:rsid w:val="00B412DC"/>
    <w:rsid w:val="00B421E2"/>
    <w:rsid w:val="00B42E80"/>
    <w:rsid w:val="00B43841"/>
    <w:rsid w:val="00B43D6D"/>
    <w:rsid w:val="00B45FCB"/>
    <w:rsid w:val="00B67948"/>
    <w:rsid w:val="00B76A51"/>
    <w:rsid w:val="00B904E7"/>
    <w:rsid w:val="00B94422"/>
    <w:rsid w:val="00B96407"/>
    <w:rsid w:val="00B97CF0"/>
    <w:rsid w:val="00BA11C8"/>
    <w:rsid w:val="00BB2862"/>
    <w:rsid w:val="00BC24FE"/>
    <w:rsid w:val="00BD09B9"/>
    <w:rsid w:val="00BF35AD"/>
    <w:rsid w:val="00C17641"/>
    <w:rsid w:val="00C336A9"/>
    <w:rsid w:val="00C55A0C"/>
    <w:rsid w:val="00C56776"/>
    <w:rsid w:val="00C57180"/>
    <w:rsid w:val="00C60273"/>
    <w:rsid w:val="00C62848"/>
    <w:rsid w:val="00C83273"/>
    <w:rsid w:val="00C90EFD"/>
    <w:rsid w:val="00C94DE5"/>
    <w:rsid w:val="00C95F22"/>
    <w:rsid w:val="00C96AA3"/>
    <w:rsid w:val="00CA7D7C"/>
    <w:rsid w:val="00CB110C"/>
    <w:rsid w:val="00CC2FBB"/>
    <w:rsid w:val="00CD512D"/>
    <w:rsid w:val="00CF2CD9"/>
    <w:rsid w:val="00CF5E2C"/>
    <w:rsid w:val="00D04241"/>
    <w:rsid w:val="00D1000B"/>
    <w:rsid w:val="00D1588B"/>
    <w:rsid w:val="00D15BCB"/>
    <w:rsid w:val="00D26C5D"/>
    <w:rsid w:val="00D32C63"/>
    <w:rsid w:val="00D44AEA"/>
    <w:rsid w:val="00D52FDB"/>
    <w:rsid w:val="00D54F2F"/>
    <w:rsid w:val="00D67ECB"/>
    <w:rsid w:val="00DC046A"/>
    <w:rsid w:val="00DC2ADA"/>
    <w:rsid w:val="00DC7B6A"/>
    <w:rsid w:val="00DE31FE"/>
    <w:rsid w:val="00DF0043"/>
    <w:rsid w:val="00E0009E"/>
    <w:rsid w:val="00E13C63"/>
    <w:rsid w:val="00E14B2F"/>
    <w:rsid w:val="00E44E32"/>
    <w:rsid w:val="00E52D0D"/>
    <w:rsid w:val="00E6124D"/>
    <w:rsid w:val="00E649CC"/>
    <w:rsid w:val="00E76CBA"/>
    <w:rsid w:val="00E77F24"/>
    <w:rsid w:val="00E80738"/>
    <w:rsid w:val="00E859CF"/>
    <w:rsid w:val="00E85DFB"/>
    <w:rsid w:val="00E93FDC"/>
    <w:rsid w:val="00EB2880"/>
    <w:rsid w:val="00EB6F1A"/>
    <w:rsid w:val="00EC2480"/>
    <w:rsid w:val="00EC68B7"/>
    <w:rsid w:val="00ED58D5"/>
    <w:rsid w:val="00EE428A"/>
    <w:rsid w:val="00EF144C"/>
    <w:rsid w:val="00EF2455"/>
    <w:rsid w:val="00EF55EA"/>
    <w:rsid w:val="00F4388C"/>
    <w:rsid w:val="00F865AE"/>
    <w:rsid w:val="00F96B90"/>
    <w:rsid w:val="00FD1C42"/>
    <w:rsid w:val="00FD6381"/>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6"/>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customStyle="1" w:styleId="UnresolvedMention2">
    <w:name w:val="Unresolved Mention2"/>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default.aspx" TargetMode="External"/><Relationship Id="rId13" Type="http://schemas.openxmlformats.org/officeDocument/2006/relationships/hyperlink" Target="https://microsoft-my.sharepoint.com/personal/bibuxton_microsoft_com/Documents/Buxton%20Collection/Collection/Priority%20kbd%20show/Apple_Adjustable_Keyboard/Adjust_Keyboard_User's_Guide.pdf"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microsoft.com/en-us/um/people/bibuxton/buxtoncollection/contact.aspx" TargetMode="External"/><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hyperlink" Target="http://research.microsoft.com/en-us/um/people/bibuxton/buxtoncollection/acknowledgements.aspx" TargetMode="External"/><Relationship Id="rId19" Type="http://schemas.openxmlformats.org/officeDocument/2006/relationships/image" Target="media/image12.gi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research.microsoft.com/en-us/um/people/bibuxton/buxtoncollection/browse.aspx"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Adjust_Keybd_Guide.pdf" TargetMode="Externa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7F10C-E187-4FC7-9BA8-788E451C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95</cp:revision>
  <dcterms:created xsi:type="dcterms:W3CDTF">2018-04-03T19:34:00Z</dcterms:created>
  <dcterms:modified xsi:type="dcterms:W3CDTF">2019-07-30T21:37:00Z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